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6C08" w:rsidRPr="00744EE6" w:rsidRDefault="00014F9B">
      <w:pPr>
        <w:rPr>
          <w:b/>
        </w:rPr>
      </w:pPr>
      <w:r>
        <w:rPr>
          <w:b/>
          <w:noProof/>
        </w:rPr>
        <w:drawing>
          <wp:anchor distT="0" distB="0" distL="114300" distR="114300" simplePos="0" relativeHeight="251657728" behindDoc="1" locked="0" layoutInCell="1" allowOverlap="1">
            <wp:simplePos x="0" y="0"/>
            <wp:positionH relativeFrom="column">
              <wp:posOffset>-571500</wp:posOffset>
            </wp:positionH>
            <wp:positionV relativeFrom="paragraph">
              <wp:posOffset>-342900</wp:posOffset>
            </wp:positionV>
            <wp:extent cx="771525" cy="914400"/>
            <wp:effectExtent l="19050" t="0" r="9525" b="0"/>
            <wp:wrapTight wrapText="bothSides">
              <wp:wrapPolygon edited="0">
                <wp:start x="-533" y="0"/>
                <wp:lineTo x="-533" y="21150"/>
                <wp:lineTo x="21867" y="21150"/>
                <wp:lineTo x="21867" y="0"/>
                <wp:lineTo x="-533" y="0"/>
              </wp:wrapPolygon>
            </wp:wrapTight>
            <wp:docPr id="2" name="Picture 2" descr="Aacd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acdblack"/>
                    <pic:cNvPicPr>
                      <a:picLocks noChangeAspect="1" noChangeArrowheads="1"/>
                    </pic:cNvPicPr>
                  </pic:nvPicPr>
                  <pic:blipFill>
                    <a:blip r:embed="rId4" cstate="print"/>
                    <a:srcRect/>
                    <a:stretch>
                      <a:fillRect/>
                    </a:stretch>
                  </pic:blipFill>
                  <pic:spPr bwMode="auto">
                    <a:xfrm>
                      <a:off x="0" y="0"/>
                      <a:ext cx="771525" cy="914400"/>
                    </a:xfrm>
                    <a:prstGeom prst="rect">
                      <a:avLst/>
                    </a:prstGeom>
                    <a:noFill/>
                    <a:ln w="9525">
                      <a:noFill/>
                      <a:miter lim="800000"/>
                      <a:headEnd/>
                      <a:tailEnd/>
                    </a:ln>
                  </pic:spPr>
                </pic:pic>
              </a:graphicData>
            </a:graphic>
          </wp:anchor>
        </w:drawing>
      </w:r>
      <w:r w:rsidR="00744EE6" w:rsidRPr="00744EE6">
        <w:rPr>
          <w:b/>
        </w:rPr>
        <w:t>Redington</w:t>
      </w:r>
      <w:r w:rsidR="00744EE6">
        <w:rPr>
          <w:b/>
        </w:rPr>
        <w:tab/>
      </w:r>
      <w:r w:rsidR="00744EE6">
        <w:rPr>
          <w:b/>
        </w:rPr>
        <w:tab/>
      </w:r>
      <w:r w:rsidR="00744EE6">
        <w:rPr>
          <w:b/>
        </w:rPr>
        <w:tab/>
      </w:r>
      <w:r w:rsidR="00744EE6">
        <w:rPr>
          <w:b/>
        </w:rPr>
        <w:tab/>
      </w:r>
      <w:r w:rsidR="00744EE6">
        <w:rPr>
          <w:b/>
        </w:rPr>
        <w:tab/>
      </w:r>
      <w:r w:rsidR="00744EE6">
        <w:rPr>
          <w:b/>
        </w:rPr>
        <w:tab/>
      </w:r>
      <w:r w:rsidR="00744EE6">
        <w:rPr>
          <w:b/>
        </w:rPr>
        <w:tab/>
      </w:r>
      <w:smartTag w:uri="urn:schemas-microsoft-com:office:smarttags" w:element="address">
        <w:smartTag w:uri="urn:schemas-microsoft-com:office:smarttags" w:element="Street">
          <w:r w:rsidR="00744EE6">
            <w:rPr>
              <w:b/>
            </w:rPr>
            <w:t>P.O. Box</w:t>
          </w:r>
        </w:smartTag>
        <w:r w:rsidR="00744EE6">
          <w:rPr>
            <w:b/>
          </w:rPr>
          <w:t xml:space="preserve"> 232</w:t>
        </w:r>
      </w:smartTag>
    </w:p>
    <w:p w:rsidR="00744EE6" w:rsidRPr="00744EE6" w:rsidRDefault="00744EE6">
      <w:pPr>
        <w:rPr>
          <w:b/>
        </w:rPr>
      </w:pPr>
      <w:r w:rsidRPr="00744EE6">
        <w:rPr>
          <w:b/>
        </w:rPr>
        <w:t>Natural Resource</w:t>
      </w:r>
      <w:r>
        <w:rPr>
          <w:b/>
        </w:rPr>
        <w:tab/>
      </w:r>
      <w:r>
        <w:rPr>
          <w:b/>
        </w:rPr>
        <w:tab/>
      </w:r>
      <w:r>
        <w:rPr>
          <w:b/>
        </w:rPr>
        <w:tab/>
      </w:r>
      <w:r>
        <w:rPr>
          <w:b/>
        </w:rPr>
        <w:tab/>
      </w:r>
      <w:r>
        <w:rPr>
          <w:b/>
        </w:rPr>
        <w:tab/>
      </w:r>
      <w:r>
        <w:rPr>
          <w:b/>
        </w:rPr>
        <w:tab/>
      </w:r>
      <w:smartTag w:uri="urn:schemas-microsoft-com:office:smarttags" w:element="place">
        <w:smartTag w:uri="urn:schemas-microsoft-com:office:smarttags" w:element="City">
          <w:r>
            <w:rPr>
              <w:b/>
            </w:rPr>
            <w:t>Pomerene</w:t>
          </w:r>
        </w:smartTag>
        <w:r>
          <w:rPr>
            <w:b/>
          </w:rPr>
          <w:t xml:space="preserve">, </w:t>
        </w:r>
        <w:smartTag w:uri="urn:schemas-microsoft-com:office:smarttags" w:element="State">
          <w:r>
            <w:rPr>
              <w:b/>
            </w:rPr>
            <w:t>AZ</w:t>
          </w:r>
        </w:smartTag>
        <w:r>
          <w:rPr>
            <w:b/>
          </w:rPr>
          <w:t xml:space="preserve">  </w:t>
        </w:r>
        <w:smartTag w:uri="urn:schemas-microsoft-com:office:smarttags" w:element="PostalCode">
          <w:r>
            <w:rPr>
              <w:b/>
            </w:rPr>
            <w:t>85602</w:t>
          </w:r>
        </w:smartTag>
      </w:smartTag>
    </w:p>
    <w:p w:rsidR="00744EE6" w:rsidRDefault="00744EE6">
      <w:pPr>
        <w:rPr>
          <w:b/>
        </w:rPr>
      </w:pPr>
      <w:r w:rsidRPr="00744EE6">
        <w:rPr>
          <w:b/>
        </w:rPr>
        <w:t>Conservation District</w:t>
      </w:r>
      <w:r w:rsidR="00237DAC">
        <w:rPr>
          <w:b/>
        </w:rPr>
        <w:tab/>
      </w:r>
      <w:r w:rsidR="00237DAC">
        <w:rPr>
          <w:b/>
        </w:rPr>
        <w:tab/>
      </w:r>
      <w:r w:rsidR="00237DAC">
        <w:rPr>
          <w:b/>
        </w:rPr>
        <w:tab/>
      </w:r>
      <w:r w:rsidR="00237DAC">
        <w:rPr>
          <w:b/>
        </w:rPr>
        <w:tab/>
      </w:r>
      <w:r w:rsidR="00237DAC">
        <w:rPr>
          <w:b/>
        </w:rPr>
        <w:tab/>
        <w:t>Andrew Smallhouse</w:t>
      </w:r>
      <w:r>
        <w:rPr>
          <w:b/>
        </w:rPr>
        <w:t>, Chair</w:t>
      </w:r>
    </w:p>
    <w:p w:rsidR="00744EE6" w:rsidRDefault="00744EE6">
      <w:pPr>
        <w:rPr>
          <w:b/>
        </w:rPr>
      </w:pPr>
    </w:p>
    <w:p w:rsidR="00744EE6" w:rsidRDefault="00744EE6">
      <w:pPr>
        <w:rPr>
          <w:b/>
        </w:rPr>
      </w:pPr>
    </w:p>
    <w:p w:rsidR="00744EE6" w:rsidRDefault="00744EE6">
      <w:pPr>
        <w:rPr>
          <w:b/>
        </w:rPr>
      </w:pPr>
    </w:p>
    <w:p w:rsidR="00433746" w:rsidRDefault="00433746" w:rsidP="00433746">
      <w:pPr>
        <w:jc w:val="center"/>
        <w:rPr>
          <w:b/>
        </w:rPr>
      </w:pPr>
      <w:r>
        <w:rPr>
          <w:b/>
        </w:rPr>
        <w:t>RESOLUTION OF THE BOARD OF SUPERVISORS OF</w:t>
      </w:r>
    </w:p>
    <w:p w:rsidR="00433746" w:rsidRDefault="00433746" w:rsidP="00433746">
      <w:pPr>
        <w:jc w:val="center"/>
        <w:rPr>
          <w:b/>
        </w:rPr>
      </w:pPr>
    </w:p>
    <w:p w:rsidR="00433746" w:rsidRDefault="00433746" w:rsidP="00433746">
      <w:pPr>
        <w:jc w:val="center"/>
        <w:rPr>
          <w:b/>
        </w:rPr>
      </w:pPr>
      <w:r>
        <w:rPr>
          <w:b/>
        </w:rPr>
        <w:t>THE REDINGTON NATURAL RESOURCE CONSERVATION DISTRICT</w:t>
      </w:r>
      <w:r w:rsidR="00237DAC">
        <w:rPr>
          <w:b/>
        </w:rPr>
        <w:t>:</w:t>
      </w:r>
    </w:p>
    <w:p w:rsidR="00433746" w:rsidRDefault="00433746" w:rsidP="00433746">
      <w:pPr>
        <w:jc w:val="center"/>
        <w:rPr>
          <w:b/>
        </w:rPr>
      </w:pPr>
    </w:p>
    <w:p w:rsidR="00433746" w:rsidRDefault="00237DAC" w:rsidP="00433746">
      <w:pPr>
        <w:jc w:val="center"/>
        <w:rPr>
          <w:b/>
        </w:rPr>
      </w:pPr>
      <w:r>
        <w:rPr>
          <w:b/>
        </w:rPr>
        <w:t>MAINTENANCE AND IMPROVEMENT OF REDINGTON ROAD</w:t>
      </w:r>
    </w:p>
    <w:p w:rsidR="00237DAC" w:rsidRPr="00744EE6" w:rsidRDefault="00237DAC" w:rsidP="00433746">
      <w:pPr>
        <w:jc w:val="center"/>
        <w:rPr>
          <w:b/>
        </w:rPr>
      </w:pPr>
    </w:p>
    <w:p w:rsidR="000970B8" w:rsidRDefault="00237DAC" w:rsidP="000970B8">
      <w:pPr>
        <w:jc w:val="center"/>
      </w:pPr>
      <w:r>
        <w:t>Resolution No. 1001-2015</w:t>
      </w:r>
    </w:p>
    <w:p w:rsidR="000970B8" w:rsidRDefault="000970B8" w:rsidP="000970B8">
      <w:pPr>
        <w:jc w:val="center"/>
      </w:pPr>
    </w:p>
    <w:p w:rsidR="000970B8" w:rsidRDefault="000970B8" w:rsidP="000970B8">
      <w:r>
        <w:t>WHEREAS, Redington Natural Resource Conservation District is a legal subdivision of the State of Arizona its governing body  composed of a five member elected Board of Supervisors serving as its chief governing authority; and</w:t>
      </w:r>
    </w:p>
    <w:p w:rsidR="000970B8" w:rsidRDefault="000970B8" w:rsidP="000970B8"/>
    <w:p w:rsidR="000970B8" w:rsidRDefault="000970B8" w:rsidP="000970B8">
      <w:r>
        <w:t>WHEREAS, the responsibility of the Redington NRCD is to provide for the restoration and conservation of lands and soil resources of the state, the preservation of water rights and the control and prevention of soil erosion, and thereby to conserve natural resources, conserve wildlife, protect the tax base, protect public lands and protect and restore this state’s rivers and streams and associated riparian habitats, including fish and wildlife resources that are dependent on those habitats, and in such manner to protect and promote the public health, safety and general welfare of the people. (ARS Title 37, Chapter 6)</w:t>
      </w:r>
      <w:r w:rsidR="00750BB6">
        <w:t>; and</w:t>
      </w:r>
    </w:p>
    <w:p w:rsidR="005832B7" w:rsidRDefault="005832B7" w:rsidP="000970B8"/>
    <w:p w:rsidR="001F0B1E" w:rsidRDefault="001F0B1E" w:rsidP="000970B8"/>
    <w:p w:rsidR="007B4209" w:rsidRDefault="007B4209" w:rsidP="000970B8">
      <w:r>
        <w:t xml:space="preserve">WHEREAS, </w:t>
      </w:r>
      <w:r w:rsidR="00237DAC">
        <w:t xml:space="preserve">the </w:t>
      </w:r>
      <w:r>
        <w:t xml:space="preserve">Redington NRCD </w:t>
      </w:r>
      <w:r w:rsidR="00237DAC">
        <w:t>carried out The Lower San Pedro Watershed Assessment Project paid for in part by the AZ Water Protection Fund from 2002-2006 and in this assessment it was determined that a major environmental concern within the District and therefore th</w:t>
      </w:r>
      <w:r w:rsidR="00750BB6">
        <w:t>e Lower San Pedro River watershed is soil instability due to road engineering and maintenance; and</w:t>
      </w:r>
    </w:p>
    <w:p w:rsidR="00237DAC" w:rsidRDefault="00237DAC" w:rsidP="000970B8"/>
    <w:p w:rsidR="007B4209" w:rsidRDefault="00750BB6" w:rsidP="000970B8">
      <w:r>
        <w:t>WHEREAS, soil conservation is a basic objective for all natural resource management and erosion can result in the loss of nutrients from the watershed especially since these nutrients are most abundant in the surface soil.  Erosion contributes to sediment accumulation and lower water quality in drainages and reservoirs.  The Natural Resource Conservation Service describes the erosion hazard for the Stagecoach, Sonoran and Pinaleno soils, which make up 85% of this area, as severe which indicates that significant erosion is expected.  Excessive erosion from roads can overwhelm the river’s capacity to process sediment; and</w:t>
      </w:r>
    </w:p>
    <w:p w:rsidR="00750BB6" w:rsidRDefault="00750BB6" w:rsidP="000970B8"/>
    <w:p w:rsidR="00C73FA1" w:rsidRDefault="00750BB6" w:rsidP="000970B8">
      <w:r>
        <w:t>WHEREAS, most rain events occurring during the summer months collect a significant amount of water from the Galiuros and Catalina/Rincon Mountain ranges</w:t>
      </w:r>
      <w:r w:rsidR="00C73FA1">
        <w:t xml:space="preserve"> in a short amount of time</w:t>
      </w:r>
      <w:r>
        <w:t xml:space="preserve"> and then channel this water through several washes which then cross the Redington/San Pedro River/Cascabel Road</w:t>
      </w:r>
      <w:r w:rsidR="00C73FA1">
        <w:t>.  The dirt road portions of this road are unable to withstand such quantities of runoff and generally deposit large amounts of sediment into the river as the road washes out at these crossings.  The right-of-way for the current road is often gullied from such runoff, further contributing to sediment transfer into the river</w:t>
      </w:r>
      <w:r w:rsidR="00E712A4">
        <w:t xml:space="preserve"> and degraded water quality</w:t>
      </w:r>
      <w:r w:rsidR="00C73FA1">
        <w:t>; and</w:t>
      </w:r>
    </w:p>
    <w:p w:rsidR="00C73FA1" w:rsidRDefault="00C73FA1" w:rsidP="000970B8"/>
    <w:p w:rsidR="00750BB6" w:rsidRDefault="00C73FA1" w:rsidP="000970B8">
      <w:r>
        <w:lastRenderedPageBreak/>
        <w:t>WHEREAS, air quality is a basic objective of natural resource management and quality of life in the Lower San Pedro River Watershed and the  Redington/San Pedro River/Cascabel Road is the greatest contributor in this area to air pollution due to road traffic; and</w:t>
      </w:r>
    </w:p>
    <w:p w:rsidR="00750BB6" w:rsidRDefault="00750BB6" w:rsidP="000970B8"/>
    <w:p w:rsidR="00500009" w:rsidRDefault="007B4209" w:rsidP="000970B8">
      <w:r>
        <w:t xml:space="preserve">WHEREAS, </w:t>
      </w:r>
      <w:r w:rsidR="00C73FA1">
        <w:t>the vast open space available to wildlife to live and move between mountain ranges is in large part due to the continued</w:t>
      </w:r>
      <w:r w:rsidR="00500009">
        <w:t xml:space="preserve"> existence of agricultural operations</w:t>
      </w:r>
      <w:r w:rsidR="00C73FA1">
        <w:t xml:space="preserve"> in the valley.  The future viability of these farms and ranches depends upon their ability to get their goods to market and to receive goods for operations.  </w:t>
      </w:r>
      <w:r w:rsidR="00E712A4">
        <w:t xml:space="preserve">Vendors bringing in supplies, not only for agricultural producers but homeowners, often complain about the road conditions and either refuse service or add a surcharge for vehicle wear and tear for deliveries.  Customers for agricultural goods often demand a lower price for goods due to road conditions; </w:t>
      </w:r>
      <w:r w:rsidR="006B1AE5">
        <w:t>and</w:t>
      </w:r>
    </w:p>
    <w:p w:rsidR="00500009" w:rsidRDefault="00500009" w:rsidP="000970B8"/>
    <w:p w:rsidR="00F322F7" w:rsidRDefault="00500009" w:rsidP="000970B8">
      <w:r>
        <w:t xml:space="preserve">WHEREAS, the Redington NRCD included in its Long Range Plan (2010-2016) the management recommendation that the District will </w:t>
      </w:r>
      <w:r w:rsidR="006B1AE5">
        <w:t>“encourage road construction based upon sound construction design to allow for water movement that does not increase erosion”; and</w:t>
      </w:r>
    </w:p>
    <w:p w:rsidR="006B1AE5" w:rsidRDefault="006B1AE5" w:rsidP="000970B8">
      <w:pPr>
        <w:rPr>
          <w:bCs/>
        </w:rPr>
      </w:pPr>
    </w:p>
    <w:p w:rsidR="0054379A" w:rsidRDefault="00F322F7" w:rsidP="000970B8">
      <w:pPr>
        <w:rPr>
          <w:bCs/>
        </w:rPr>
      </w:pPr>
      <w:r>
        <w:rPr>
          <w:bCs/>
        </w:rPr>
        <w:t xml:space="preserve">NOW THEREFORE BE IT RESOLVED that the Redington Natural Resource Conservation District Board of Supervisors does hereby </w:t>
      </w:r>
      <w:r w:rsidR="0054379A">
        <w:rPr>
          <w:bCs/>
        </w:rPr>
        <w:t>support Pinal County’s approved Redington Road improvement plan which involves chip sealing the road from the pavement end south of San Manuel, Arizona to the County line.</w:t>
      </w:r>
    </w:p>
    <w:p w:rsidR="00EF2B1D" w:rsidRDefault="00EF2B1D" w:rsidP="000970B8">
      <w:pPr>
        <w:rPr>
          <w:bCs/>
        </w:rPr>
      </w:pPr>
    </w:p>
    <w:p w:rsidR="00EF2B1D" w:rsidRDefault="00EF2B1D" w:rsidP="000970B8">
      <w:pPr>
        <w:rPr>
          <w:bCs/>
        </w:rPr>
      </w:pPr>
      <w:r>
        <w:rPr>
          <w:bCs/>
        </w:rPr>
        <w:t>NOW THEREFORE BE IT FURTHER RESOLVED that the Redington NRCD would encourage Pinal and Pima Counties to enter into a Memorandum of Understanding to complete this chip seal effort all the way to the Cochise/Pima County line.</w:t>
      </w:r>
    </w:p>
    <w:p w:rsidR="0054379A" w:rsidRDefault="0054379A" w:rsidP="000970B8">
      <w:pPr>
        <w:rPr>
          <w:bCs/>
        </w:rPr>
      </w:pPr>
    </w:p>
    <w:p w:rsidR="00F5678A" w:rsidRDefault="00F5678A" w:rsidP="000970B8">
      <w:pPr>
        <w:rPr>
          <w:bCs/>
        </w:rPr>
      </w:pPr>
    </w:p>
    <w:p w:rsidR="00F5678A" w:rsidRDefault="00F5678A" w:rsidP="000970B8">
      <w:pPr>
        <w:rPr>
          <w:bCs/>
        </w:rPr>
      </w:pPr>
      <w:r>
        <w:rPr>
          <w:bCs/>
        </w:rPr>
        <w:t>PASSED AND ADOPTED this _______</w:t>
      </w:r>
      <w:r w:rsidR="00EF2B1D">
        <w:rPr>
          <w:bCs/>
        </w:rPr>
        <w:t xml:space="preserve"> day of _________________, 2015 </w:t>
      </w:r>
      <w:r>
        <w:rPr>
          <w:bCs/>
        </w:rPr>
        <w:t>by the Board of Supervisors of the Redington NRCD by the following polled vote:</w:t>
      </w:r>
    </w:p>
    <w:p w:rsidR="00F5678A" w:rsidRDefault="00F5678A" w:rsidP="000970B8">
      <w:pPr>
        <w:rPr>
          <w:bCs/>
        </w:rPr>
      </w:pPr>
    </w:p>
    <w:p w:rsidR="00F5678A" w:rsidRDefault="00F5678A" w:rsidP="000970B8">
      <w:pPr>
        <w:rPr>
          <w:bCs/>
        </w:rPr>
      </w:pPr>
      <w:r>
        <w:rPr>
          <w:bCs/>
        </w:rPr>
        <w:t>AYES: ________ Supervisors</w:t>
      </w:r>
    </w:p>
    <w:p w:rsidR="00F5678A" w:rsidRDefault="00F5678A" w:rsidP="000970B8">
      <w:pPr>
        <w:rPr>
          <w:bCs/>
        </w:rPr>
      </w:pPr>
    </w:p>
    <w:p w:rsidR="00F5678A" w:rsidRDefault="00EF2B1D" w:rsidP="000970B8">
      <w:pPr>
        <w:rPr>
          <w:bCs/>
        </w:rPr>
      </w:pPr>
      <w:r>
        <w:rPr>
          <w:bCs/>
        </w:rPr>
        <w:t>NAY</w:t>
      </w:r>
      <w:r w:rsidR="00F5678A">
        <w:rPr>
          <w:bCs/>
        </w:rPr>
        <w:t>S:_________</w:t>
      </w:r>
    </w:p>
    <w:p w:rsidR="00F5678A" w:rsidRDefault="00F5678A" w:rsidP="000970B8">
      <w:pPr>
        <w:rPr>
          <w:bCs/>
        </w:rPr>
      </w:pPr>
    </w:p>
    <w:p w:rsidR="00F5678A" w:rsidRDefault="00F5678A" w:rsidP="000970B8">
      <w:pPr>
        <w:rPr>
          <w:bCs/>
        </w:rPr>
      </w:pPr>
      <w:r>
        <w:rPr>
          <w:bCs/>
        </w:rPr>
        <w:t>ABSENT: ______</w:t>
      </w:r>
    </w:p>
    <w:p w:rsidR="00F5678A" w:rsidRDefault="00F5678A" w:rsidP="000970B8">
      <w:pPr>
        <w:rPr>
          <w:bCs/>
        </w:rPr>
      </w:pPr>
    </w:p>
    <w:p w:rsidR="00F5678A" w:rsidRDefault="00F5678A" w:rsidP="000970B8">
      <w:pPr>
        <w:rPr>
          <w:bCs/>
        </w:rPr>
      </w:pPr>
    </w:p>
    <w:p w:rsidR="00F5678A" w:rsidRDefault="00F5678A" w:rsidP="000970B8">
      <w:pPr>
        <w:rPr>
          <w:bCs/>
        </w:rPr>
      </w:pPr>
    </w:p>
    <w:p w:rsidR="00F5678A" w:rsidRDefault="00F5678A" w:rsidP="000970B8">
      <w:pPr>
        <w:rPr>
          <w:bCs/>
        </w:rPr>
      </w:pPr>
      <w:r>
        <w:rPr>
          <w:bCs/>
        </w:rPr>
        <w:t>_____________________________________</w:t>
      </w:r>
    </w:p>
    <w:p w:rsidR="00F5678A" w:rsidRDefault="00EF2B1D" w:rsidP="000970B8">
      <w:r>
        <w:t>Andrew Smallhouse,</w:t>
      </w:r>
      <w:r w:rsidR="00F5678A">
        <w:t xml:space="preserve"> Chairman</w:t>
      </w:r>
    </w:p>
    <w:p w:rsidR="00CC3E9A" w:rsidRDefault="00EF2B1D" w:rsidP="000970B8">
      <w:r>
        <w:t xml:space="preserve">Redington NRCD - </w:t>
      </w:r>
      <w:r w:rsidR="004D57D9">
        <w:t>Board of Supervisors</w:t>
      </w:r>
    </w:p>
    <w:sectPr w:rsidR="00CC3E9A" w:rsidSect="00BD7964">
      <w:pgSz w:w="12240" w:h="15840"/>
      <w:pgMar w:top="1008" w:right="1440" w:bottom="1008"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characterSpacingControl w:val="doNotCompress"/>
  <w:compat/>
  <w:rsids>
    <w:rsidRoot w:val="00744EE6"/>
    <w:rsid w:val="00011A9A"/>
    <w:rsid w:val="00014F9B"/>
    <w:rsid w:val="00033BBA"/>
    <w:rsid w:val="00036297"/>
    <w:rsid w:val="000970B8"/>
    <w:rsid w:val="000C769A"/>
    <w:rsid w:val="000D2074"/>
    <w:rsid w:val="000D7791"/>
    <w:rsid w:val="000E1E60"/>
    <w:rsid w:val="000F4087"/>
    <w:rsid w:val="00104D6E"/>
    <w:rsid w:val="00117FAD"/>
    <w:rsid w:val="0015244D"/>
    <w:rsid w:val="00155382"/>
    <w:rsid w:val="001708F0"/>
    <w:rsid w:val="001C35A0"/>
    <w:rsid w:val="001D1CFB"/>
    <w:rsid w:val="001D1DF8"/>
    <w:rsid w:val="001E4C56"/>
    <w:rsid w:val="001E797C"/>
    <w:rsid w:val="001F0B1E"/>
    <w:rsid w:val="00205F48"/>
    <w:rsid w:val="002213B9"/>
    <w:rsid w:val="00221C28"/>
    <w:rsid w:val="00237DAC"/>
    <w:rsid w:val="00260E94"/>
    <w:rsid w:val="002836FF"/>
    <w:rsid w:val="002870DD"/>
    <w:rsid w:val="002C3C9A"/>
    <w:rsid w:val="002D6E07"/>
    <w:rsid w:val="002F0F90"/>
    <w:rsid w:val="002F3998"/>
    <w:rsid w:val="003205F1"/>
    <w:rsid w:val="00365197"/>
    <w:rsid w:val="00384A92"/>
    <w:rsid w:val="003B20D0"/>
    <w:rsid w:val="003B6B66"/>
    <w:rsid w:val="003C5898"/>
    <w:rsid w:val="003D5485"/>
    <w:rsid w:val="003E2805"/>
    <w:rsid w:val="003F27C7"/>
    <w:rsid w:val="0041012E"/>
    <w:rsid w:val="00433746"/>
    <w:rsid w:val="00440A34"/>
    <w:rsid w:val="004701FE"/>
    <w:rsid w:val="004771B3"/>
    <w:rsid w:val="00481DE8"/>
    <w:rsid w:val="00490553"/>
    <w:rsid w:val="00491487"/>
    <w:rsid w:val="004A1897"/>
    <w:rsid w:val="004D57D9"/>
    <w:rsid w:val="004D699C"/>
    <w:rsid w:val="004E7118"/>
    <w:rsid w:val="004F1BDB"/>
    <w:rsid w:val="00500009"/>
    <w:rsid w:val="00515954"/>
    <w:rsid w:val="00533E8A"/>
    <w:rsid w:val="0054379A"/>
    <w:rsid w:val="00564994"/>
    <w:rsid w:val="005712E1"/>
    <w:rsid w:val="005832B7"/>
    <w:rsid w:val="00583720"/>
    <w:rsid w:val="00585159"/>
    <w:rsid w:val="005B46F1"/>
    <w:rsid w:val="005C1C03"/>
    <w:rsid w:val="005C4715"/>
    <w:rsid w:val="005D1CA7"/>
    <w:rsid w:val="005E4120"/>
    <w:rsid w:val="00602561"/>
    <w:rsid w:val="00623CA1"/>
    <w:rsid w:val="0066018C"/>
    <w:rsid w:val="00664571"/>
    <w:rsid w:val="006870C0"/>
    <w:rsid w:val="00692EB8"/>
    <w:rsid w:val="006B1AE5"/>
    <w:rsid w:val="006B549D"/>
    <w:rsid w:val="006C6BF0"/>
    <w:rsid w:val="006C6C08"/>
    <w:rsid w:val="006D3B14"/>
    <w:rsid w:val="006F5AE8"/>
    <w:rsid w:val="00744EE6"/>
    <w:rsid w:val="00746B80"/>
    <w:rsid w:val="00750BB6"/>
    <w:rsid w:val="0075358C"/>
    <w:rsid w:val="00756CDC"/>
    <w:rsid w:val="00757109"/>
    <w:rsid w:val="00762320"/>
    <w:rsid w:val="007A4F13"/>
    <w:rsid w:val="007B1A1C"/>
    <w:rsid w:val="007B4209"/>
    <w:rsid w:val="007E1892"/>
    <w:rsid w:val="007F01F9"/>
    <w:rsid w:val="007F44F0"/>
    <w:rsid w:val="007F4E0F"/>
    <w:rsid w:val="00810838"/>
    <w:rsid w:val="008131D1"/>
    <w:rsid w:val="00824DFD"/>
    <w:rsid w:val="0082521F"/>
    <w:rsid w:val="00837D66"/>
    <w:rsid w:val="00840EDC"/>
    <w:rsid w:val="008453E5"/>
    <w:rsid w:val="00865FBF"/>
    <w:rsid w:val="008B106E"/>
    <w:rsid w:val="008C379F"/>
    <w:rsid w:val="008F5C0A"/>
    <w:rsid w:val="009204AC"/>
    <w:rsid w:val="009B16EB"/>
    <w:rsid w:val="009C00E2"/>
    <w:rsid w:val="009E0995"/>
    <w:rsid w:val="00A052E3"/>
    <w:rsid w:val="00A24953"/>
    <w:rsid w:val="00A40156"/>
    <w:rsid w:val="00A4328F"/>
    <w:rsid w:val="00A562A5"/>
    <w:rsid w:val="00A7617D"/>
    <w:rsid w:val="00A830F4"/>
    <w:rsid w:val="00B13547"/>
    <w:rsid w:val="00B23F97"/>
    <w:rsid w:val="00B26473"/>
    <w:rsid w:val="00B52C90"/>
    <w:rsid w:val="00B730BF"/>
    <w:rsid w:val="00B7708E"/>
    <w:rsid w:val="00BA2EE2"/>
    <w:rsid w:val="00BB1952"/>
    <w:rsid w:val="00BB3998"/>
    <w:rsid w:val="00BD7964"/>
    <w:rsid w:val="00C13CDC"/>
    <w:rsid w:val="00C508C5"/>
    <w:rsid w:val="00C55B87"/>
    <w:rsid w:val="00C73FA1"/>
    <w:rsid w:val="00C86D50"/>
    <w:rsid w:val="00C9186E"/>
    <w:rsid w:val="00C94873"/>
    <w:rsid w:val="00CC3E9A"/>
    <w:rsid w:val="00CD71AF"/>
    <w:rsid w:val="00D6351C"/>
    <w:rsid w:val="00D653BF"/>
    <w:rsid w:val="00D67F60"/>
    <w:rsid w:val="00D9196A"/>
    <w:rsid w:val="00DC756F"/>
    <w:rsid w:val="00DF031C"/>
    <w:rsid w:val="00DF5CBF"/>
    <w:rsid w:val="00E13F9E"/>
    <w:rsid w:val="00E25DE5"/>
    <w:rsid w:val="00E27B20"/>
    <w:rsid w:val="00E712A4"/>
    <w:rsid w:val="00E7594E"/>
    <w:rsid w:val="00E84A5D"/>
    <w:rsid w:val="00EA3BE4"/>
    <w:rsid w:val="00EF2B1D"/>
    <w:rsid w:val="00F22C73"/>
    <w:rsid w:val="00F322F7"/>
    <w:rsid w:val="00F5678A"/>
    <w:rsid w:val="00F7442A"/>
    <w:rsid w:val="00F80ADA"/>
    <w:rsid w:val="00F86558"/>
    <w:rsid w:val="00F931C1"/>
    <w:rsid w:val="00F9374D"/>
    <w:rsid w:val="00FA0A81"/>
    <w:rsid w:val="00FA1D36"/>
    <w:rsid w:val="00FA6EBA"/>
    <w:rsid w:val="00FC69FB"/>
    <w:rsid w:val="00FF38C4"/>
    <w:rsid w:val="00FF617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Strong">
    <w:name w:val="Strong"/>
    <w:qFormat/>
    <w:rsid w:val="00BA2EE2"/>
    <w:rPr>
      <w:b/>
      <w:bCs/>
    </w:rPr>
  </w:style>
  <w:style w:type="character" w:styleId="Hyperlink">
    <w:name w:val="Hyperlink"/>
    <w:rsid w:val="00564994"/>
    <w:rPr>
      <w:color w:val="0000FF"/>
      <w:u w:val="single"/>
    </w:rPr>
  </w:style>
</w:styles>
</file>

<file path=word/webSettings.xml><?xml version="1.0" encoding="utf-8"?>
<w:webSettings xmlns:r="http://schemas.openxmlformats.org/officeDocument/2006/relationships" xmlns:w="http://schemas.openxmlformats.org/wordprocessingml/2006/main">
  <w:divs>
    <w:div w:id="686492465">
      <w:bodyDiv w:val="1"/>
      <w:marLeft w:val="0"/>
      <w:marRight w:val="0"/>
      <w:marTop w:val="0"/>
      <w:marBottom w:val="0"/>
      <w:divBdr>
        <w:top w:val="none" w:sz="0" w:space="0" w:color="auto"/>
        <w:left w:val="none" w:sz="0" w:space="0" w:color="auto"/>
        <w:bottom w:val="none" w:sz="0" w:space="0" w:color="auto"/>
        <w:right w:val="none" w:sz="0" w:space="0" w:color="auto"/>
      </w:divBdr>
      <w:divsChild>
        <w:div w:id="1315645294">
          <w:marLeft w:val="0"/>
          <w:marRight w:val="0"/>
          <w:marTop w:val="0"/>
          <w:marBottom w:val="0"/>
          <w:divBdr>
            <w:top w:val="none" w:sz="0" w:space="0" w:color="auto"/>
            <w:left w:val="none" w:sz="0" w:space="0" w:color="auto"/>
            <w:bottom w:val="none" w:sz="0" w:space="0" w:color="auto"/>
            <w:right w:val="none" w:sz="0" w:space="0" w:color="auto"/>
          </w:divBdr>
        </w:div>
      </w:divsChild>
    </w:div>
    <w:div w:id="1369529605">
      <w:bodyDiv w:val="1"/>
      <w:marLeft w:val="0"/>
      <w:marRight w:val="0"/>
      <w:marTop w:val="0"/>
      <w:marBottom w:val="0"/>
      <w:divBdr>
        <w:top w:val="none" w:sz="0" w:space="0" w:color="auto"/>
        <w:left w:val="none" w:sz="0" w:space="0" w:color="auto"/>
        <w:bottom w:val="none" w:sz="0" w:space="0" w:color="auto"/>
        <w:right w:val="none" w:sz="0" w:space="0" w:color="auto"/>
      </w:divBdr>
      <w:divsChild>
        <w:div w:id="17326556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714</Words>
  <Characters>4070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Redington</vt:lpstr>
    </vt:vector>
  </TitlesOfParts>
  <Company>redington livestock</Company>
  <LinksUpToDate>false</LinksUpToDate>
  <CharactersWithSpaces>4775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Redington</dc:title>
  <dc:creator>stefanie a. smallhouse</dc:creator>
  <cp:lastModifiedBy>ChrisPostel</cp:lastModifiedBy>
  <cp:revision>2</cp:revision>
  <dcterms:created xsi:type="dcterms:W3CDTF">2015-08-24T21:45:00Z</dcterms:created>
  <dcterms:modified xsi:type="dcterms:W3CDTF">2015-08-24T21:45:00Z</dcterms:modified>
</cp:coreProperties>
</file>