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Borders>
          <w:insideH w:val="single" w:sz="4" w:space="0" w:color="auto"/>
        </w:tblBorders>
        <w:tblLayout w:type="fixed"/>
        <w:tblLook w:val="0000"/>
      </w:tblPr>
      <w:tblGrid>
        <w:gridCol w:w="1998"/>
        <w:gridCol w:w="2160"/>
        <w:gridCol w:w="2160"/>
        <w:gridCol w:w="3500"/>
      </w:tblGrid>
      <w:tr w:rsidR="00B57E15" w:rsidRPr="0063567D" w:rsidTr="00AD5BB1">
        <w:trPr>
          <w:trHeight w:val="1260"/>
        </w:trPr>
        <w:tc>
          <w:tcPr>
            <w:tcW w:w="1998" w:type="dxa"/>
            <w:tcBorders>
              <w:top w:val="nil"/>
              <w:bottom w:val="double" w:sz="4" w:space="0" w:color="008000"/>
            </w:tcBorders>
          </w:tcPr>
          <w:p w:rsidR="00B57E15" w:rsidRPr="0063567D" w:rsidRDefault="00F642E2">
            <w:pPr>
              <w:rPr>
                <w:sz w:val="28"/>
                <w:szCs w:val="28"/>
              </w:rPr>
            </w:pPr>
            <w:r w:rsidRPr="0063567D">
              <w:rPr>
                <w:noProof/>
                <w:sz w:val="28"/>
                <w:szCs w:val="28"/>
              </w:rPr>
              <w:drawing>
                <wp:inline distT="0" distB="0" distL="0" distR="0">
                  <wp:extent cx="1003300" cy="635000"/>
                  <wp:effectExtent l="19050" t="0" r="6350" b="0"/>
                  <wp:docPr id="1" name="Picture 1" descr="usdalog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usdalogo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03300" cy="635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60" w:type="dxa"/>
            <w:tcBorders>
              <w:top w:val="nil"/>
              <w:bottom w:val="double" w:sz="4" w:space="0" w:color="008000"/>
            </w:tcBorders>
          </w:tcPr>
          <w:p w:rsidR="00B57E15" w:rsidRPr="0063567D" w:rsidRDefault="00B57E15">
            <w:pPr>
              <w:rPr>
                <w:sz w:val="28"/>
                <w:szCs w:val="28"/>
              </w:rPr>
            </w:pPr>
            <w:r w:rsidRPr="0063567D">
              <w:rPr>
                <w:sz w:val="28"/>
                <w:szCs w:val="28"/>
              </w:rPr>
              <w:t>United States</w:t>
            </w:r>
          </w:p>
          <w:p w:rsidR="00B57E15" w:rsidRPr="0063567D" w:rsidRDefault="00B57E15">
            <w:pPr>
              <w:rPr>
                <w:sz w:val="28"/>
                <w:szCs w:val="28"/>
              </w:rPr>
            </w:pPr>
            <w:r w:rsidRPr="0063567D">
              <w:rPr>
                <w:sz w:val="28"/>
                <w:szCs w:val="28"/>
              </w:rPr>
              <w:t>Department of</w:t>
            </w:r>
          </w:p>
          <w:p w:rsidR="00B57E15" w:rsidRPr="0063567D" w:rsidRDefault="00B57E15">
            <w:pPr>
              <w:rPr>
                <w:sz w:val="28"/>
                <w:szCs w:val="28"/>
              </w:rPr>
            </w:pPr>
            <w:r w:rsidRPr="0063567D">
              <w:rPr>
                <w:sz w:val="28"/>
                <w:szCs w:val="28"/>
              </w:rPr>
              <w:t>Agriculture</w:t>
            </w:r>
          </w:p>
        </w:tc>
        <w:tc>
          <w:tcPr>
            <w:tcW w:w="2160" w:type="dxa"/>
            <w:tcBorders>
              <w:top w:val="nil"/>
              <w:bottom w:val="double" w:sz="4" w:space="0" w:color="008000"/>
            </w:tcBorders>
          </w:tcPr>
          <w:p w:rsidR="00B57E15" w:rsidRPr="0063567D" w:rsidRDefault="00B57E15">
            <w:pPr>
              <w:rPr>
                <w:b/>
                <w:color w:val="000000"/>
                <w:sz w:val="28"/>
                <w:szCs w:val="28"/>
              </w:rPr>
            </w:pPr>
            <w:r w:rsidRPr="0063567D">
              <w:rPr>
                <w:b/>
                <w:color w:val="000000"/>
                <w:sz w:val="28"/>
                <w:szCs w:val="28"/>
              </w:rPr>
              <w:t xml:space="preserve">Natural </w:t>
            </w:r>
          </w:p>
          <w:p w:rsidR="00B57E15" w:rsidRPr="0063567D" w:rsidRDefault="00B57E15">
            <w:pPr>
              <w:rPr>
                <w:b/>
                <w:color w:val="000000"/>
                <w:sz w:val="28"/>
                <w:szCs w:val="28"/>
              </w:rPr>
            </w:pPr>
            <w:r w:rsidRPr="0063567D">
              <w:rPr>
                <w:b/>
                <w:color w:val="000000"/>
                <w:sz w:val="28"/>
                <w:szCs w:val="28"/>
              </w:rPr>
              <w:t>Resources</w:t>
            </w:r>
          </w:p>
          <w:p w:rsidR="00B57E15" w:rsidRPr="0063567D" w:rsidRDefault="00B57E15">
            <w:pPr>
              <w:rPr>
                <w:b/>
                <w:color w:val="000000"/>
                <w:sz w:val="28"/>
                <w:szCs w:val="28"/>
              </w:rPr>
            </w:pPr>
            <w:r w:rsidRPr="0063567D">
              <w:rPr>
                <w:b/>
                <w:color w:val="000000"/>
                <w:sz w:val="28"/>
                <w:szCs w:val="28"/>
              </w:rPr>
              <w:t>Conservation</w:t>
            </w:r>
          </w:p>
          <w:p w:rsidR="00B57E15" w:rsidRPr="0063567D" w:rsidRDefault="00B57E15">
            <w:pPr>
              <w:rPr>
                <w:color w:val="000080"/>
                <w:sz w:val="28"/>
                <w:szCs w:val="28"/>
              </w:rPr>
            </w:pPr>
            <w:r w:rsidRPr="0063567D">
              <w:rPr>
                <w:b/>
                <w:color w:val="000000"/>
                <w:sz w:val="28"/>
                <w:szCs w:val="28"/>
              </w:rPr>
              <w:t>Service</w:t>
            </w:r>
          </w:p>
        </w:tc>
        <w:tc>
          <w:tcPr>
            <w:tcW w:w="3500" w:type="dxa"/>
            <w:tcBorders>
              <w:top w:val="nil"/>
              <w:bottom w:val="double" w:sz="4" w:space="0" w:color="008000"/>
            </w:tcBorders>
          </w:tcPr>
          <w:p w:rsidR="000F7621" w:rsidRPr="0063567D" w:rsidRDefault="000F7621">
            <w:pPr>
              <w:rPr>
                <w:sz w:val="28"/>
                <w:szCs w:val="28"/>
              </w:rPr>
            </w:pPr>
            <w:r w:rsidRPr="0063567D">
              <w:rPr>
                <w:sz w:val="28"/>
                <w:szCs w:val="28"/>
              </w:rPr>
              <w:t>Tucson Field Office</w:t>
            </w:r>
          </w:p>
          <w:p w:rsidR="00AD5BB1" w:rsidRPr="0063567D" w:rsidRDefault="000F7621">
            <w:pPr>
              <w:rPr>
                <w:sz w:val="28"/>
                <w:szCs w:val="28"/>
              </w:rPr>
            </w:pPr>
            <w:r w:rsidRPr="0063567D">
              <w:rPr>
                <w:sz w:val="28"/>
                <w:szCs w:val="28"/>
              </w:rPr>
              <w:t>3241 N Romero Rd</w:t>
            </w:r>
          </w:p>
          <w:p w:rsidR="000F7621" w:rsidRPr="0063567D" w:rsidRDefault="000F7621">
            <w:pPr>
              <w:rPr>
                <w:color w:val="000080"/>
                <w:sz w:val="28"/>
                <w:szCs w:val="28"/>
              </w:rPr>
            </w:pPr>
            <w:r w:rsidRPr="0063567D">
              <w:rPr>
                <w:sz w:val="28"/>
                <w:szCs w:val="28"/>
              </w:rPr>
              <w:t>Tucson AZ  85705</w:t>
            </w:r>
          </w:p>
        </w:tc>
      </w:tr>
    </w:tbl>
    <w:p w:rsidR="00B57E15" w:rsidRPr="0063567D" w:rsidRDefault="00B57E15">
      <w:pPr>
        <w:rPr>
          <w:sz w:val="28"/>
          <w:szCs w:val="28"/>
        </w:rPr>
      </w:pPr>
    </w:p>
    <w:p w:rsidR="00B57E15" w:rsidRPr="0063567D" w:rsidRDefault="008810EA" w:rsidP="00AD5BB1">
      <w:pPr>
        <w:tabs>
          <w:tab w:val="right" w:pos="9000"/>
        </w:tabs>
        <w:jc w:val="center"/>
        <w:rPr>
          <w:b/>
          <w:sz w:val="28"/>
          <w:szCs w:val="28"/>
        </w:rPr>
      </w:pPr>
      <w:r w:rsidRPr="0063567D">
        <w:rPr>
          <w:b/>
          <w:sz w:val="28"/>
          <w:szCs w:val="28"/>
        </w:rPr>
        <w:t>Winkelman NRCD</w:t>
      </w:r>
    </w:p>
    <w:p w:rsidR="00AD5BB1" w:rsidRPr="0063567D" w:rsidRDefault="00263013" w:rsidP="00AD5BB1">
      <w:pPr>
        <w:tabs>
          <w:tab w:val="right" w:pos="9000"/>
        </w:tabs>
        <w:jc w:val="center"/>
        <w:rPr>
          <w:sz w:val="28"/>
          <w:szCs w:val="28"/>
        </w:rPr>
      </w:pPr>
      <w:r w:rsidRPr="0063567D">
        <w:rPr>
          <w:sz w:val="28"/>
          <w:szCs w:val="28"/>
        </w:rPr>
        <w:t>February 20</w:t>
      </w:r>
      <w:r w:rsidR="00CC1CD4" w:rsidRPr="0063567D">
        <w:rPr>
          <w:sz w:val="28"/>
          <w:szCs w:val="28"/>
        </w:rPr>
        <w:t>, 201</w:t>
      </w:r>
      <w:r w:rsidRPr="0063567D">
        <w:rPr>
          <w:sz w:val="28"/>
          <w:szCs w:val="28"/>
        </w:rPr>
        <w:t>9</w:t>
      </w:r>
    </w:p>
    <w:p w:rsidR="00AD5BB1" w:rsidRPr="0063567D" w:rsidRDefault="00AD5BB1">
      <w:pPr>
        <w:tabs>
          <w:tab w:val="right" w:pos="9000"/>
        </w:tabs>
        <w:rPr>
          <w:sz w:val="28"/>
          <w:szCs w:val="28"/>
        </w:rPr>
      </w:pPr>
    </w:p>
    <w:p w:rsidR="00AD5BB1" w:rsidRPr="0063567D" w:rsidRDefault="00AD5BB1" w:rsidP="00AD5BB1">
      <w:pPr>
        <w:tabs>
          <w:tab w:val="right" w:pos="9000"/>
        </w:tabs>
        <w:jc w:val="center"/>
        <w:rPr>
          <w:b/>
          <w:sz w:val="28"/>
          <w:szCs w:val="28"/>
        </w:rPr>
      </w:pPr>
      <w:r w:rsidRPr="0063567D">
        <w:rPr>
          <w:b/>
          <w:sz w:val="28"/>
          <w:szCs w:val="28"/>
        </w:rPr>
        <w:t xml:space="preserve">NRCS </w:t>
      </w:r>
      <w:r w:rsidR="008810EA" w:rsidRPr="0063567D">
        <w:rPr>
          <w:b/>
          <w:sz w:val="28"/>
          <w:szCs w:val="28"/>
        </w:rPr>
        <w:t>Tucson</w:t>
      </w:r>
      <w:r w:rsidRPr="0063567D">
        <w:rPr>
          <w:b/>
          <w:sz w:val="28"/>
          <w:szCs w:val="28"/>
        </w:rPr>
        <w:t xml:space="preserve"> FO </w:t>
      </w:r>
      <w:r w:rsidR="00F26868" w:rsidRPr="0063567D">
        <w:rPr>
          <w:b/>
          <w:sz w:val="28"/>
          <w:szCs w:val="28"/>
        </w:rPr>
        <w:t>Quarterly</w:t>
      </w:r>
      <w:r w:rsidRPr="0063567D">
        <w:rPr>
          <w:b/>
          <w:sz w:val="28"/>
          <w:szCs w:val="28"/>
        </w:rPr>
        <w:t xml:space="preserve"> Report</w:t>
      </w:r>
    </w:p>
    <w:p w:rsidR="00F642E2" w:rsidRPr="0063567D" w:rsidRDefault="00F642E2" w:rsidP="00AD5BB1">
      <w:pPr>
        <w:tabs>
          <w:tab w:val="right" w:pos="9000"/>
        </w:tabs>
        <w:rPr>
          <w:b/>
          <w:sz w:val="28"/>
          <w:szCs w:val="28"/>
        </w:rPr>
      </w:pPr>
    </w:p>
    <w:p w:rsidR="00A16906" w:rsidRPr="0063567D" w:rsidRDefault="00A16906" w:rsidP="00AD5BB1">
      <w:pPr>
        <w:tabs>
          <w:tab w:val="right" w:pos="9000"/>
        </w:tabs>
        <w:rPr>
          <w:b/>
          <w:sz w:val="28"/>
          <w:szCs w:val="28"/>
        </w:rPr>
      </w:pPr>
    </w:p>
    <w:p w:rsidR="00AD5BB1" w:rsidRPr="0063567D" w:rsidRDefault="00AD5BB1" w:rsidP="00F642E2">
      <w:pPr>
        <w:numPr>
          <w:ilvl w:val="0"/>
          <w:numId w:val="12"/>
        </w:numPr>
        <w:ind w:left="360"/>
        <w:rPr>
          <w:b/>
          <w:sz w:val="28"/>
          <w:szCs w:val="28"/>
        </w:rPr>
      </w:pPr>
      <w:r w:rsidRPr="0063567D">
        <w:rPr>
          <w:b/>
          <w:sz w:val="28"/>
          <w:szCs w:val="28"/>
        </w:rPr>
        <w:t>CONSERVATION PLANNING (Farm and Ranch)</w:t>
      </w:r>
    </w:p>
    <w:p w:rsidR="00F642E2" w:rsidRPr="0063567D" w:rsidRDefault="0063567D" w:rsidP="00F642E2">
      <w:pPr>
        <w:ind w:left="720"/>
        <w:rPr>
          <w:b/>
          <w:sz w:val="28"/>
          <w:szCs w:val="28"/>
        </w:rPr>
      </w:pPr>
      <w:r w:rsidRPr="0063567D">
        <w:rPr>
          <w:b/>
          <w:sz w:val="28"/>
          <w:szCs w:val="28"/>
        </w:rPr>
        <w:t>Ongoing Plans</w:t>
      </w:r>
      <w:r w:rsidRPr="0063567D">
        <w:rPr>
          <w:b/>
          <w:sz w:val="28"/>
          <w:szCs w:val="28"/>
        </w:rPr>
        <w:tab/>
      </w:r>
      <w:r w:rsidRPr="0063567D">
        <w:rPr>
          <w:b/>
          <w:sz w:val="28"/>
          <w:szCs w:val="28"/>
        </w:rPr>
        <w:tab/>
      </w:r>
      <w:r w:rsidRPr="0063567D">
        <w:rPr>
          <w:b/>
          <w:sz w:val="28"/>
          <w:szCs w:val="28"/>
        </w:rPr>
        <w:tab/>
      </w:r>
    </w:p>
    <w:p w:rsidR="0063567D" w:rsidRPr="0063567D" w:rsidRDefault="0063567D" w:rsidP="0063567D">
      <w:pPr>
        <w:ind w:left="720"/>
        <w:rPr>
          <w:b/>
          <w:szCs w:val="24"/>
        </w:rPr>
      </w:pPr>
      <w:r w:rsidRPr="0063567D">
        <w:rPr>
          <w:szCs w:val="24"/>
        </w:rPr>
        <w:t>Camp Grant Ranch</w:t>
      </w:r>
      <w:r w:rsidRPr="0063567D">
        <w:rPr>
          <w:szCs w:val="24"/>
        </w:rPr>
        <w:tab/>
      </w:r>
      <w:r w:rsidRPr="0063567D">
        <w:rPr>
          <w:szCs w:val="24"/>
        </w:rPr>
        <w:tab/>
      </w:r>
      <w:r w:rsidRPr="0063567D">
        <w:rPr>
          <w:szCs w:val="24"/>
        </w:rPr>
        <w:tab/>
        <w:t xml:space="preserve">Game &amp; Fish lead, at SLD for review still                                </w:t>
      </w:r>
    </w:p>
    <w:p w:rsidR="0063567D" w:rsidRPr="0063567D" w:rsidRDefault="0063567D" w:rsidP="0063567D">
      <w:pPr>
        <w:ind w:firstLine="720"/>
        <w:rPr>
          <w:szCs w:val="24"/>
        </w:rPr>
      </w:pPr>
      <w:r w:rsidRPr="0063567D">
        <w:rPr>
          <w:szCs w:val="24"/>
        </w:rPr>
        <w:t>Hidalgo Ranch</w:t>
      </w:r>
      <w:r w:rsidRPr="0063567D">
        <w:rPr>
          <w:szCs w:val="24"/>
        </w:rPr>
        <w:tab/>
      </w:r>
      <w:r w:rsidRPr="0063567D">
        <w:rPr>
          <w:szCs w:val="24"/>
        </w:rPr>
        <w:tab/>
      </w:r>
      <w:r w:rsidRPr="0063567D">
        <w:rPr>
          <w:szCs w:val="24"/>
        </w:rPr>
        <w:tab/>
      </w:r>
      <w:r w:rsidR="00E75FD4">
        <w:rPr>
          <w:szCs w:val="24"/>
        </w:rPr>
        <w:t>Plan in development</w:t>
      </w:r>
    </w:p>
    <w:p w:rsidR="0063567D" w:rsidRPr="0063567D" w:rsidRDefault="0063567D" w:rsidP="0063567D">
      <w:pPr>
        <w:ind w:firstLine="720"/>
        <w:rPr>
          <w:szCs w:val="24"/>
        </w:rPr>
      </w:pPr>
      <w:r w:rsidRPr="0063567D">
        <w:rPr>
          <w:szCs w:val="24"/>
        </w:rPr>
        <w:t>A7 (Dripping Springs</w:t>
      </w:r>
      <w:r w:rsidR="00E75FD4">
        <w:rPr>
          <w:szCs w:val="24"/>
        </w:rPr>
        <w:t>)</w:t>
      </w:r>
      <w:r w:rsidRPr="0063567D">
        <w:rPr>
          <w:szCs w:val="24"/>
        </w:rPr>
        <w:t xml:space="preserve"> Ranch</w:t>
      </w:r>
      <w:r w:rsidRPr="0063567D">
        <w:rPr>
          <w:szCs w:val="24"/>
        </w:rPr>
        <w:tab/>
      </w:r>
      <w:r w:rsidRPr="0063567D">
        <w:rPr>
          <w:szCs w:val="24"/>
        </w:rPr>
        <w:tab/>
        <w:t>Plan in development</w:t>
      </w:r>
    </w:p>
    <w:p w:rsidR="0063567D" w:rsidRPr="0063567D" w:rsidRDefault="0063567D" w:rsidP="00F642E2">
      <w:pPr>
        <w:ind w:left="720"/>
        <w:rPr>
          <w:b/>
          <w:sz w:val="28"/>
          <w:szCs w:val="28"/>
        </w:rPr>
      </w:pPr>
    </w:p>
    <w:p w:rsidR="0063567D" w:rsidRPr="0063567D" w:rsidRDefault="0063567D" w:rsidP="00F642E2">
      <w:pPr>
        <w:ind w:left="720"/>
        <w:rPr>
          <w:b/>
          <w:sz w:val="28"/>
          <w:szCs w:val="28"/>
        </w:rPr>
      </w:pPr>
      <w:r w:rsidRPr="0063567D">
        <w:rPr>
          <w:b/>
          <w:sz w:val="28"/>
          <w:szCs w:val="28"/>
        </w:rPr>
        <w:t>Completed &amp; Ready for District Review</w:t>
      </w:r>
    </w:p>
    <w:p w:rsidR="0063567D" w:rsidRPr="0063567D" w:rsidRDefault="0063567D" w:rsidP="00F642E2">
      <w:pPr>
        <w:ind w:left="720"/>
        <w:rPr>
          <w:szCs w:val="24"/>
        </w:rPr>
      </w:pPr>
      <w:r w:rsidRPr="0063567D">
        <w:rPr>
          <w:szCs w:val="24"/>
        </w:rPr>
        <w:t>None right now</w:t>
      </w:r>
    </w:p>
    <w:p w:rsidR="00263013" w:rsidRPr="0063567D" w:rsidRDefault="00263013" w:rsidP="00320F9E">
      <w:pPr>
        <w:ind w:firstLine="720"/>
        <w:rPr>
          <w:sz w:val="28"/>
          <w:szCs w:val="28"/>
        </w:rPr>
      </w:pPr>
      <w:r w:rsidRPr="0063567D">
        <w:rPr>
          <w:sz w:val="28"/>
          <w:szCs w:val="28"/>
        </w:rPr>
        <w:tab/>
      </w:r>
    </w:p>
    <w:p w:rsidR="00D43AF8" w:rsidRPr="0063567D" w:rsidRDefault="00D43AF8" w:rsidP="00AD5BB1">
      <w:pPr>
        <w:ind w:firstLine="720"/>
        <w:rPr>
          <w:sz w:val="28"/>
          <w:szCs w:val="28"/>
        </w:rPr>
      </w:pPr>
    </w:p>
    <w:p w:rsidR="00A16906" w:rsidRPr="0063567D" w:rsidRDefault="00A16906" w:rsidP="00AD5BB1">
      <w:pPr>
        <w:rPr>
          <w:b/>
          <w:sz w:val="28"/>
          <w:szCs w:val="28"/>
        </w:rPr>
      </w:pPr>
    </w:p>
    <w:p w:rsidR="00AD5BB1" w:rsidRPr="0063567D" w:rsidRDefault="00F642E2" w:rsidP="00F642E2">
      <w:pPr>
        <w:tabs>
          <w:tab w:val="left" w:pos="360"/>
        </w:tabs>
        <w:rPr>
          <w:b/>
          <w:sz w:val="28"/>
          <w:szCs w:val="28"/>
        </w:rPr>
      </w:pPr>
      <w:r w:rsidRPr="0063567D">
        <w:rPr>
          <w:b/>
          <w:sz w:val="28"/>
          <w:szCs w:val="28"/>
        </w:rPr>
        <w:t>2.</w:t>
      </w:r>
      <w:r w:rsidRPr="0063567D">
        <w:rPr>
          <w:b/>
          <w:sz w:val="28"/>
          <w:szCs w:val="28"/>
        </w:rPr>
        <w:tab/>
      </w:r>
      <w:r w:rsidR="00AD5BB1" w:rsidRPr="0063567D">
        <w:rPr>
          <w:b/>
          <w:sz w:val="28"/>
          <w:szCs w:val="28"/>
        </w:rPr>
        <w:t>FARM BILL PROGRAMS</w:t>
      </w:r>
    </w:p>
    <w:p w:rsidR="00AD5BB1" w:rsidRPr="0063567D" w:rsidRDefault="00AD5BB1" w:rsidP="00AD5BB1">
      <w:pPr>
        <w:pStyle w:val="ListParagraph"/>
        <w:rPr>
          <w:b/>
          <w:sz w:val="28"/>
          <w:szCs w:val="28"/>
        </w:rPr>
      </w:pPr>
    </w:p>
    <w:p w:rsidR="00AD5BB1" w:rsidRPr="0063567D" w:rsidRDefault="006C2421" w:rsidP="00AD5BB1">
      <w:pPr>
        <w:ind w:left="720"/>
        <w:rPr>
          <w:szCs w:val="24"/>
        </w:rPr>
      </w:pPr>
      <w:r w:rsidRPr="0063567D">
        <w:rPr>
          <w:b/>
          <w:sz w:val="28"/>
          <w:szCs w:val="28"/>
        </w:rPr>
        <w:t>EQIP</w:t>
      </w:r>
      <w:r w:rsidRPr="0063567D">
        <w:rPr>
          <w:szCs w:val="24"/>
        </w:rPr>
        <w:t>(Environmental Quality Incentive Program)</w:t>
      </w:r>
    </w:p>
    <w:p w:rsidR="00CF698B" w:rsidRPr="0063567D" w:rsidRDefault="00CF698B" w:rsidP="00AD5BB1">
      <w:pPr>
        <w:ind w:left="720"/>
        <w:rPr>
          <w:szCs w:val="24"/>
        </w:rPr>
      </w:pPr>
    </w:p>
    <w:p w:rsidR="00263013" w:rsidRPr="0063567D" w:rsidRDefault="00CC1CD4" w:rsidP="00AD5BB1">
      <w:pPr>
        <w:ind w:left="720"/>
        <w:rPr>
          <w:szCs w:val="24"/>
        </w:rPr>
      </w:pPr>
      <w:r w:rsidRPr="0063567D">
        <w:rPr>
          <w:szCs w:val="24"/>
        </w:rPr>
        <w:t>7</w:t>
      </w:r>
      <w:r w:rsidR="005A7970" w:rsidRPr="0063567D">
        <w:rPr>
          <w:szCs w:val="24"/>
        </w:rPr>
        <w:t xml:space="preserve"> current co</w:t>
      </w:r>
      <w:r w:rsidR="00DD4E43" w:rsidRPr="0063567D">
        <w:rPr>
          <w:szCs w:val="24"/>
        </w:rPr>
        <w:t xml:space="preserve">ntracts </w:t>
      </w:r>
      <w:r w:rsidR="005A7970" w:rsidRPr="0063567D">
        <w:rPr>
          <w:szCs w:val="24"/>
        </w:rPr>
        <w:t>in</w:t>
      </w:r>
      <w:r w:rsidR="0045008E" w:rsidRPr="0063567D">
        <w:rPr>
          <w:szCs w:val="24"/>
        </w:rPr>
        <w:t xml:space="preserve">Winkelman </w:t>
      </w:r>
      <w:r w:rsidR="00320F9E" w:rsidRPr="0063567D">
        <w:rPr>
          <w:szCs w:val="24"/>
        </w:rPr>
        <w:t xml:space="preserve">NRCD area. </w:t>
      </w:r>
      <w:r w:rsidR="00263013" w:rsidRPr="0063567D">
        <w:rPr>
          <w:szCs w:val="24"/>
        </w:rPr>
        <w:t>3</w:t>
      </w:r>
      <w:r w:rsidR="005A7970" w:rsidRPr="0063567D">
        <w:rPr>
          <w:szCs w:val="24"/>
        </w:rPr>
        <w:t xml:space="preserve"> applications</w:t>
      </w:r>
      <w:r w:rsidR="00263013" w:rsidRPr="0063567D">
        <w:rPr>
          <w:szCs w:val="24"/>
        </w:rPr>
        <w:t xml:space="preserve"> from within the WNRCD</w:t>
      </w:r>
      <w:r w:rsidR="005A7970" w:rsidRPr="0063567D">
        <w:rPr>
          <w:szCs w:val="24"/>
        </w:rPr>
        <w:t xml:space="preserve"> for 201</w:t>
      </w:r>
      <w:r w:rsidR="00263013" w:rsidRPr="0063567D">
        <w:rPr>
          <w:szCs w:val="24"/>
        </w:rPr>
        <w:t>9</w:t>
      </w:r>
      <w:bookmarkStart w:id="0" w:name="_GoBack"/>
      <w:bookmarkEnd w:id="0"/>
      <w:r w:rsidR="00E75FD4">
        <w:rPr>
          <w:szCs w:val="24"/>
        </w:rPr>
        <w:t xml:space="preserve"> (13 applications total for the Tucson office).  </w:t>
      </w:r>
      <w:r w:rsidR="00263013" w:rsidRPr="0063567D">
        <w:rPr>
          <w:szCs w:val="24"/>
        </w:rPr>
        <w:t>The application deadline for this EQIP funding cycle was January 18</w:t>
      </w:r>
      <w:r w:rsidR="00263013" w:rsidRPr="0063567D">
        <w:rPr>
          <w:szCs w:val="24"/>
          <w:vertAlign w:val="superscript"/>
        </w:rPr>
        <w:t>th</w:t>
      </w:r>
      <w:r w:rsidR="00263013" w:rsidRPr="0063567D">
        <w:rPr>
          <w:szCs w:val="24"/>
        </w:rPr>
        <w:t xml:space="preserve">.  </w:t>
      </w:r>
    </w:p>
    <w:p w:rsidR="00263013" w:rsidRPr="0063567D" w:rsidRDefault="00263013" w:rsidP="00AD5BB1">
      <w:pPr>
        <w:ind w:left="720"/>
        <w:rPr>
          <w:szCs w:val="24"/>
        </w:rPr>
      </w:pPr>
    </w:p>
    <w:p w:rsidR="00263013" w:rsidRPr="0063567D" w:rsidRDefault="00CC1CD4" w:rsidP="00AD5BB1">
      <w:pPr>
        <w:ind w:left="720"/>
        <w:rPr>
          <w:szCs w:val="24"/>
        </w:rPr>
      </w:pPr>
      <w:r w:rsidRPr="0063567D">
        <w:rPr>
          <w:szCs w:val="24"/>
        </w:rPr>
        <w:t xml:space="preserve">Farm Bill </w:t>
      </w:r>
      <w:r w:rsidR="00263013" w:rsidRPr="0063567D">
        <w:rPr>
          <w:szCs w:val="24"/>
        </w:rPr>
        <w:t>has been approved, but we are still waiting for the new manuals and rules to come out</w:t>
      </w:r>
      <w:r w:rsidRPr="0063567D">
        <w:rPr>
          <w:szCs w:val="24"/>
        </w:rPr>
        <w:t xml:space="preserve">.  </w:t>
      </w:r>
    </w:p>
    <w:p w:rsidR="00263013" w:rsidRPr="0063567D" w:rsidRDefault="00263013" w:rsidP="00AD5BB1">
      <w:pPr>
        <w:ind w:left="720"/>
        <w:rPr>
          <w:szCs w:val="24"/>
        </w:rPr>
      </w:pPr>
    </w:p>
    <w:p w:rsidR="006C2421" w:rsidRPr="0063567D" w:rsidRDefault="00263013" w:rsidP="00AD5BB1">
      <w:pPr>
        <w:ind w:left="720"/>
        <w:rPr>
          <w:szCs w:val="24"/>
        </w:rPr>
      </w:pPr>
      <w:r w:rsidRPr="0063567D">
        <w:rPr>
          <w:szCs w:val="24"/>
        </w:rPr>
        <w:t>We are t</w:t>
      </w:r>
      <w:r w:rsidR="00B641B9" w:rsidRPr="0063567D">
        <w:rPr>
          <w:szCs w:val="24"/>
        </w:rPr>
        <w:t>aking applications</w:t>
      </w:r>
      <w:r w:rsidRPr="0063567D">
        <w:rPr>
          <w:szCs w:val="24"/>
        </w:rPr>
        <w:t xml:space="preserve"> year-round</w:t>
      </w:r>
      <w:r w:rsidR="00B641B9" w:rsidRPr="0063567D">
        <w:rPr>
          <w:szCs w:val="24"/>
        </w:rPr>
        <w:t xml:space="preserve"> for </w:t>
      </w:r>
      <w:r w:rsidRPr="0063567D">
        <w:rPr>
          <w:szCs w:val="24"/>
        </w:rPr>
        <w:t xml:space="preserve">EQIP </w:t>
      </w:r>
      <w:r w:rsidR="00B641B9" w:rsidRPr="0063567D">
        <w:rPr>
          <w:szCs w:val="24"/>
        </w:rPr>
        <w:t>CIS for range water improvements.  We will take other project applications and see if we have fundin</w:t>
      </w:r>
      <w:r w:rsidR="00CC1CD4" w:rsidRPr="0063567D">
        <w:rPr>
          <w:szCs w:val="24"/>
        </w:rPr>
        <w:t>g in other initiatives for them, likely 25% of funding for non</w:t>
      </w:r>
      <w:r w:rsidRPr="0063567D">
        <w:rPr>
          <w:szCs w:val="24"/>
        </w:rPr>
        <w:t>-</w:t>
      </w:r>
      <w:r w:rsidR="00CC1CD4" w:rsidRPr="0063567D">
        <w:rPr>
          <w:szCs w:val="24"/>
        </w:rPr>
        <w:t>CIS applicants.</w:t>
      </w:r>
      <w:r w:rsidRPr="0063567D">
        <w:rPr>
          <w:szCs w:val="24"/>
        </w:rPr>
        <w:t xml:space="preserve">  We do not know when our next funding cycle will be.  </w:t>
      </w:r>
    </w:p>
    <w:p w:rsidR="000A09EF" w:rsidRDefault="000A09EF" w:rsidP="00AD5BB1">
      <w:pPr>
        <w:ind w:left="720"/>
        <w:rPr>
          <w:sz w:val="28"/>
          <w:szCs w:val="28"/>
        </w:rPr>
      </w:pPr>
    </w:p>
    <w:p w:rsidR="00E75FD4" w:rsidRDefault="00E75FD4" w:rsidP="00AD5BB1">
      <w:pPr>
        <w:ind w:left="720"/>
        <w:rPr>
          <w:sz w:val="28"/>
          <w:szCs w:val="28"/>
        </w:rPr>
      </w:pPr>
    </w:p>
    <w:p w:rsidR="00E75FD4" w:rsidRDefault="00E75FD4" w:rsidP="00AD5BB1">
      <w:pPr>
        <w:ind w:left="720"/>
        <w:rPr>
          <w:sz w:val="28"/>
          <w:szCs w:val="28"/>
        </w:rPr>
      </w:pPr>
    </w:p>
    <w:p w:rsidR="00E75FD4" w:rsidRDefault="00E75FD4" w:rsidP="00AD5BB1">
      <w:pPr>
        <w:ind w:left="720"/>
        <w:rPr>
          <w:sz w:val="28"/>
          <w:szCs w:val="28"/>
        </w:rPr>
      </w:pPr>
    </w:p>
    <w:p w:rsidR="00E75FD4" w:rsidRDefault="00E75FD4" w:rsidP="00AD5BB1">
      <w:pPr>
        <w:ind w:left="720"/>
        <w:rPr>
          <w:sz w:val="28"/>
          <w:szCs w:val="28"/>
        </w:rPr>
      </w:pPr>
    </w:p>
    <w:p w:rsidR="00E75FD4" w:rsidRPr="0063567D" w:rsidRDefault="00E75FD4" w:rsidP="00AD5BB1">
      <w:pPr>
        <w:ind w:left="720"/>
        <w:rPr>
          <w:sz w:val="28"/>
          <w:szCs w:val="28"/>
        </w:rPr>
      </w:pPr>
    </w:p>
    <w:p w:rsidR="006C2421" w:rsidRPr="0063567D" w:rsidRDefault="006C2421" w:rsidP="00AD5BB1">
      <w:pPr>
        <w:ind w:left="720"/>
        <w:rPr>
          <w:szCs w:val="24"/>
        </w:rPr>
      </w:pPr>
      <w:r w:rsidRPr="0063567D">
        <w:rPr>
          <w:b/>
          <w:sz w:val="28"/>
          <w:szCs w:val="28"/>
        </w:rPr>
        <w:lastRenderedPageBreak/>
        <w:t xml:space="preserve">CSP </w:t>
      </w:r>
      <w:r w:rsidRPr="0063567D">
        <w:rPr>
          <w:szCs w:val="24"/>
        </w:rPr>
        <w:t>(Conservation Stewardship Program)</w:t>
      </w:r>
    </w:p>
    <w:p w:rsidR="00CF698B" w:rsidRPr="0063567D" w:rsidRDefault="00CF698B" w:rsidP="00AD5BB1">
      <w:pPr>
        <w:ind w:left="720"/>
        <w:rPr>
          <w:szCs w:val="24"/>
        </w:rPr>
      </w:pPr>
    </w:p>
    <w:p w:rsidR="006C2421" w:rsidRPr="0063567D" w:rsidRDefault="001F676D" w:rsidP="00AD5BB1">
      <w:pPr>
        <w:ind w:left="720"/>
        <w:rPr>
          <w:szCs w:val="24"/>
        </w:rPr>
      </w:pPr>
      <w:r w:rsidRPr="0063567D">
        <w:rPr>
          <w:szCs w:val="24"/>
        </w:rPr>
        <w:t>One active in the district</w:t>
      </w:r>
      <w:r w:rsidR="00DD4E43" w:rsidRPr="0063567D">
        <w:rPr>
          <w:szCs w:val="24"/>
        </w:rPr>
        <w:t xml:space="preserve">.  </w:t>
      </w:r>
      <w:r w:rsidR="00B641B9" w:rsidRPr="0063567D">
        <w:rPr>
          <w:szCs w:val="24"/>
        </w:rPr>
        <w:t>No applications for 201</w:t>
      </w:r>
      <w:r w:rsidR="00CC1CD4" w:rsidRPr="0063567D">
        <w:rPr>
          <w:szCs w:val="24"/>
        </w:rPr>
        <w:t>9</w:t>
      </w:r>
      <w:r w:rsidR="00B641B9" w:rsidRPr="0063567D">
        <w:rPr>
          <w:szCs w:val="24"/>
        </w:rPr>
        <w:t xml:space="preserve">.  Likely </w:t>
      </w:r>
      <w:r w:rsidR="00CC1CD4" w:rsidRPr="0063567D">
        <w:rPr>
          <w:szCs w:val="24"/>
        </w:rPr>
        <w:t>this program will change with the Farm Bill.  May be combined with EQIP.</w:t>
      </w:r>
    </w:p>
    <w:p w:rsidR="006C2421" w:rsidRDefault="006C2421" w:rsidP="00AD5BB1">
      <w:pPr>
        <w:ind w:left="720"/>
        <w:rPr>
          <w:sz w:val="28"/>
          <w:szCs w:val="28"/>
        </w:rPr>
      </w:pPr>
    </w:p>
    <w:p w:rsidR="0063567D" w:rsidRPr="0063567D" w:rsidRDefault="0063567D" w:rsidP="00AD5BB1">
      <w:pPr>
        <w:ind w:left="720"/>
        <w:rPr>
          <w:sz w:val="28"/>
          <w:szCs w:val="28"/>
        </w:rPr>
      </w:pPr>
    </w:p>
    <w:p w:rsidR="006C2421" w:rsidRPr="0063567D" w:rsidRDefault="00CF698B" w:rsidP="00AD5BB1">
      <w:pPr>
        <w:ind w:left="720"/>
        <w:rPr>
          <w:szCs w:val="24"/>
        </w:rPr>
      </w:pPr>
      <w:r w:rsidRPr="0063567D">
        <w:rPr>
          <w:b/>
          <w:sz w:val="28"/>
          <w:szCs w:val="28"/>
        </w:rPr>
        <w:t>RCPP</w:t>
      </w:r>
      <w:r w:rsidR="000A09EF" w:rsidRPr="0063567D">
        <w:rPr>
          <w:szCs w:val="24"/>
        </w:rPr>
        <w:t>(Regional Conservation Partnership Program)</w:t>
      </w:r>
    </w:p>
    <w:p w:rsidR="00CF698B" w:rsidRPr="0063567D" w:rsidRDefault="00CF698B" w:rsidP="00AD5BB1">
      <w:pPr>
        <w:ind w:left="720"/>
        <w:rPr>
          <w:szCs w:val="24"/>
        </w:rPr>
      </w:pPr>
    </w:p>
    <w:p w:rsidR="00EF574E" w:rsidRPr="0063567D" w:rsidRDefault="00320F9E" w:rsidP="00AD5BB1">
      <w:pPr>
        <w:ind w:left="720"/>
        <w:rPr>
          <w:szCs w:val="24"/>
        </w:rPr>
      </w:pPr>
      <w:r w:rsidRPr="0063567D">
        <w:rPr>
          <w:szCs w:val="24"/>
        </w:rPr>
        <w:t xml:space="preserve">None currently funded in the district.  </w:t>
      </w:r>
      <w:r w:rsidR="00212E5D" w:rsidRPr="0063567D">
        <w:rPr>
          <w:szCs w:val="24"/>
        </w:rPr>
        <w:t>April likely next funding announcement</w:t>
      </w:r>
      <w:r w:rsidR="005A7970" w:rsidRPr="0063567D">
        <w:rPr>
          <w:szCs w:val="24"/>
        </w:rPr>
        <w:t>.</w:t>
      </w:r>
    </w:p>
    <w:p w:rsidR="00BB3E5E" w:rsidRPr="0063567D" w:rsidRDefault="00BB3E5E" w:rsidP="00AD5BB1">
      <w:pPr>
        <w:ind w:left="720"/>
        <w:rPr>
          <w:sz w:val="28"/>
          <w:szCs w:val="28"/>
        </w:rPr>
      </w:pPr>
    </w:p>
    <w:p w:rsidR="006C2421" w:rsidRPr="0063567D" w:rsidRDefault="006C2421" w:rsidP="00AD5BB1">
      <w:pPr>
        <w:ind w:left="720"/>
        <w:rPr>
          <w:b/>
          <w:sz w:val="28"/>
          <w:szCs w:val="28"/>
        </w:rPr>
      </w:pPr>
    </w:p>
    <w:p w:rsidR="00E446B4" w:rsidRPr="0063567D" w:rsidRDefault="00E446B4" w:rsidP="00E446B4">
      <w:pPr>
        <w:tabs>
          <w:tab w:val="left" w:pos="0"/>
        </w:tabs>
        <w:rPr>
          <w:b/>
          <w:sz w:val="28"/>
          <w:szCs w:val="28"/>
        </w:rPr>
      </w:pPr>
      <w:r w:rsidRPr="0063567D">
        <w:rPr>
          <w:b/>
          <w:sz w:val="28"/>
          <w:szCs w:val="28"/>
        </w:rPr>
        <w:t>3. FIELD OFFICE OPERATIONS &amp; MANAGEMENT</w:t>
      </w:r>
    </w:p>
    <w:p w:rsidR="00D23A53" w:rsidRPr="0063567D" w:rsidRDefault="00D23A53" w:rsidP="006C2421">
      <w:pPr>
        <w:tabs>
          <w:tab w:val="right" w:pos="9000"/>
        </w:tabs>
        <w:rPr>
          <w:sz w:val="28"/>
          <w:szCs w:val="28"/>
        </w:rPr>
      </w:pPr>
    </w:p>
    <w:p w:rsidR="00173BE0" w:rsidRDefault="00CC1CD4" w:rsidP="00173BE0">
      <w:pPr>
        <w:autoSpaceDE w:val="0"/>
        <w:autoSpaceDN w:val="0"/>
        <w:adjustRightInd w:val="0"/>
        <w:rPr>
          <w:szCs w:val="24"/>
        </w:rPr>
      </w:pPr>
      <w:r w:rsidRPr="0063567D">
        <w:rPr>
          <w:szCs w:val="24"/>
        </w:rPr>
        <w:t>Alvaro is now a permanent Soil Conservationist.  Kristen</w:t>
      </w:r>
      <w:r w:rsidR="0021038D" w:rsidRPr="0063567D">
        <w:rPr>
          <w:szCs w:val="24"/>
        </w:rPr>
        <w:t xml:space="preserve"> Egenretired December 31</w:t>
      </w:r>
      <w:r w:rsidR="0021038D" w:rsidRPr="0063567D">
        <w:rPr>
          <w:szCs w:val="24"/>
          <w:vertAlign w:val="superscript"/>
        </w:rPr>
        <w:t>st</w:t>
      </w:r>
      <w:r w:rsidR="0021038D" w:rsidRPr="0063567D">
        <w:rPr>
          <w:szCs w:val="24"/>
        </w:rPr>
        <w:t>, 2018.  Alisha Phipps is the Acting District Conservationist for the next few months.  We do not know when they will fly and fill the Tucson District Conservationist position.</w:t>
      </w:r>
    </w:p>
    <w:p w:rsidR="00173BE0" w:rsidRDefault="00173BE0" w:rsidP="00173BE0">
      <w:pPr>
        <w:autoSpaceDE w:val="0"/>
        <w:autoSpaceDN w:val="0"/>
        <w:adjustRightInd w:val="0"/>
        <w:rPr>
          <w:szCs w:val="24"/>
        </w:rPr>
      </w:pPr>
    </w:p>
    <w:p w:rsidR="00173BE0" w:rsidRDefault="00173BE0" w:rsidP="00173BE0">
      <w:pPr>
        <w:autoSpaceDE w:val="0"/>
        <w:autoSpaceDN w:val="0"/>
        <w:adjustRightInd w:val="0"/>
        <w:rPr>
          <w:rFonts w:ascii="Calibri" w:hAnsi="Calibri" w:cs="Calibri"/>
          <w:szCs w:val="24"/>
        </w:rPr>
      </w:pPr>
      <w:r>
        <w:rPr>
          <w:szCs w:val="24"/>
        </w:rPr>
        <w:t>Alisha’s contact information is still the same:</w:t>
      </w:r>
    </w:p>
    <w:p w:rsidR="00173BE0" w:rsidRPr="00173BE0" w:rsidRDefault="00173BE0" w:rsidP="00173BE0">
      <w:pPr>
        <w:pStyle w:val="NormalWeb"/>
        <w:spacing w:before="0" w:beforeAutospacing="0" w:after="0" w:afterAutospacing="0"/>
        <w:ind w:left="720"/>
      </w:pPr>
      <w:r w:rsidRPr="00173BE0">
        <w:t xml:space="preserve">3241 N. Romero Rd. </w:t>
      </w:r>
      <w:r w:rsidRPr="00173BE0">
        <w:br/>
        <w:t xml:space="preserve">Tucson, AZ  85705 </w:t>
      </w:r>
    </w:p>
    <w:p w:rsidR="00173BE0" w:rsidRPr="00173BE0" w:rsidRDefault="00173BE0" w:rsidP="00173BE0">
      <w:pPr>
        <w:pStyle w:val="NormalWeb"/>
        <w:spacing w:before="0" w:beforeAutospacing="0" w:after="0" w:afterAutospacing="0"/>
        <w:ind w:firstLine="720"/>
        <w:rPr>
          <w:sz w:val="26"/>
          <w:szCs w:val="26"/>
        </w:rPr>
      </w:pPr>
      <w:r w:rsidRPr="00173BE0">
        <w:rPr>
          <w:color w:val="0000FF"/>
          <w:sz w:val="26"/>
          <w:szCs w:val="26"/>
        </w:rPr>
        <w:t>alisha.phipps@az.usda.gov</w:t>
      </w:r>
    </w:p>
    <w:p w:rsidR="00173BE0" w:rsidRPr="00173BE0" w:rsidRDefault="00173BE0" w:rsidP="00173BE0">
      <w:pPr>
        <w:pStyle w:val="NormalWeb"/>
        <w:spacing w:before="0" w:beforeAutospacing="0" w:after="0" w:afterAutospacing="0"/>
        <w:ind w:left="720"/>
        <w:rPr>
          <w:sz w:val="28"/>
          <w:szCs w:val="28"/>
        </w:rPr>
      </w:pPr>
      <w:r w:rsidRPr="00173BE0">
        <w:t>Work Cell:  (520) 305-1913</w:t>
      </w:r>
      <w:r w:rsidRPr="00173BE0">
        <w:br/>
        <w:t xml:space="preserve">Office:  (520) 989-5630  </w:t>
      </w:r>
      <w:r w:rsidRPr="00173BE0">
        <w:br/>
        <w:t>Fax: (855) 848-4340</w:t>
      </w:r>
    </w:p>
    <w:p w:rsidR="00173BE0" w:rsidRDefault="00173BE0" w:rsidP="00173BE0">
      <w:pPr>
        <w:autoSpaceDE w:val="0"/>
        <w:autoSpaceDN w:val="0"/>
        <w:adjustRightInd w:val="0"/>
        <w:rPr>
          <w:szCs w:val="24"/>
        </w:rPr>
      </w:pPr>
    </w:p>
    <w:p w:rsidR="0045008E" w:rsidRPr="0063567D" w:rsidRDefault="00173BE0" w:rsidP="006C2421">
      <w:pPr>
        <w:tabs>
          <w:tab w:val="right" w:pos="9000"/>
        </w:tabs>
        <w:rPr>
          <w:szCs w:val="24"/>
        </w:rPr>
      </w:pPr>
      <w:r>
        <w:rPr>
          <w:szCs w:val="24"/>
        </w:rPr>
        <w:tab/>
      </w:r>
    </w:p>
    <w:p w:rsidR="0053306C" w:rsidRPr="0063567D" w:rsidRDefault="0053306C" w:rsidP="006C2421">
      <w:pPr>
        <w:tabs>
          <w:tab w:val="right" w:pos="9000"/>
        </w:tabs>
        <w:rPr>
          <w:sz w:val="28"/>
          <w:szCs w:val="28"/>
        </w:rPr>
      </w:pPr>
    </w:p>
    <w:p w:rsidR="0045008E" w:rsidRPr="0063567D" w:rsidRDefault="0045008E" w:rsidP="006C2421">
      <w:pPr>
        <w:tabs>
          <w:tab w:val="right" w:pos="9000"/>
        </w:tabs>
        <w:rPr>
          <w:sz w:val="28"/>
          <w:szCs w:val="28"/>
        </w:rPr>
      </w:pPr>
    </w:p>
    <w:p w:rsidR="00E446B4" w:rsidRPr="0063567D" w:rsidRDefault="0053306C" w:rsidP="0053306C">
      <w:pPr>
        <w:tabs>
          <w:tab w:val="left" w:pos="0"/>
        </w:tabs>
        <w:rPr>
          <w:b/>
          <w:sz w:val="28"/>
          <w:szCs w:val="28"/>
        </w:rPr>
      </w:pPr>
      <w:r w:rsidRPr="0063567D">
        <w:rPr>
          <w:b/>
          <w:sz w:val="28"/>
          <w:szCs w:val="28"/>
        </w:rPr>
        <w:t xml:space="preserve">4.  </w:t>
      </w:r>
      <w:r w:rsidR="00E446B4" w:rsidRPr="0063567D">
        <w:rPr>
          <w:b/>
          <w:sz w:val="28"/>
          <w:szCs w:val="28"/>
        </w:rPr>
        <w:t>CALENDAR OF ACTIVITIES/EVENTS</w:t>
      </w:r>
    </w:p>
    <w:p w:rsidR="0063567D" w:rsidRPr="0063567D" w:rsidRDefault="0063567D" w:rsidP="0063567D">
      <w:pPr>
        <w:autoSpaceDE w:val="0"/>
        <w:autoSpaceDN w:val="0"/>
        <w:adjustRightInd w:val="0"/>
        <w:ind w:firstLine="720"/>
        <w:rPr>
          <w:szCs w:val="24"/>
        </w:rPr>
      </w:pPr>
      <w:r w:rsidRPr="0063567D">
        <w:rPr>
          <w:szCs w:val="24"/>
        </w:rPr>
        <w:t>February 26</w:t>
      </w:r>
      <w:r w:rsidRPr="0063567D">
        <w:rPr>
          <w:szCs w:val="24"/>
          <w:vertAlign w:val="superscript"/>
        </w:rPr>
        <w:t>th</w:t>
      </w:r>
      <w:r w:rsidRPr="0063567D">
        <w:rPr>
          <w:szCs w:val="24"/>
        </w:rPr>
        <w:tab/>
        <w:t>Rain Gauge Workshop, Willcox, AZ (contact kimm@cals.arizona.edu)</w:t>
      </w:r>
    </w:p>
    <w:p w:rsidR="0063567D" w:rsidRPr="0063567D" w:rsidRDefault="0063567D" w:rsidP="0063567D">
      <w:pPr>
        <w:autoSpaceDE w:val="0"/>
        <w:autoSpaceDN w:val="0"/>
        <w:adjustRightInd w:val="0"/>
        <w:ind w:firstLine="720"/>
        <w:rPr>
          <w:szCs w:val="24"/>
        </w:rPr>
      </w:pPr>
      <w:r w:rsidRPr="0063567D">
        <w:rPr>
          <w:szCs w:val="24"/>
        </w:rPr>
        <w:t>March 5</w:t>
      </w:r>
      <w:r w:rsidRPr="0063567D">
        <w:rPr>
          <w:szCs w:val="24"/>
          <w:vertAlign w:val="superscript"/>
        </w:rPr>
        <w:t>th</w:t>
      </w:r>
      <w:r w:rsidRPr="0063567D">
        <w:rPr>
          <w:szCs w:val="24"/>
        </w:rPr>
        <w:tab/>
        <w:t>Range Livestock Nutrition Workshop, Willcox, AZ</w:t>
      </w:r>
    </w:p>
    <w:p w:rsidR="0063567D" w:rsidRPr="0063567D" w:rsidRDefault="0063567D" w:rsidP="0063567D">
      <w:pPr>
        <w:autoSpaceDE w:val="0"/>
        <w:autoSpaceDN w:val="0"/>
        <w:adjustRightInd w:val="0"/>
        <w:ind w:firstLine="720"/>
        <w:rPr>
          <w:szCs w:val="24"/>
        </w:rPr>
      </w:pPr>
      <w:r w:rsidRPr="0063567D">
        <w:rPr>
          <w:szCs w:val="24"/>
        </w:rPr>
        <w:t>March 6</w:t>
      </w:r>
      <w:r w:rsidRPr="0063567D">
        <w:rPr>
          <w:szCs w:val="24"/>
          <w:vertAlign w:val="superscript"/>
        </w:rPr>
        <w:t>th</w:t>
      </w:r>
      <w:r w:rsidRPr="0063567D">
        <w:rPr>
          <w:szCs w:val="24"/>
        </w:rPr>
        <w:tab/>
        <w:t>Range Livestock Nutrition Workshop, Prescott, AZ</w:t>
      </w:r>
    </w:p>
    <w:p w:rsidR="00CF698B" w:rsidRPr="0063567D" w:rsidRDefault="0063567D" w:rsidP="0063567D">
      <w:pPr>
        <w:tabs>
          <w:tab w:val="left" w:pos="0"/>
        </w:tabs>
        <w:rPr>
          <w:b/>
          <w:szCs w:val="24"/>
        </w:rPr>
      </w:pPr>
      <w:r w:rsidRPr="0063567D">
        <w:rPr>
          <w:szCs w:val="24"/>
        </w:rPr>
        <w:tab/>
        <w:t>March 7</w:t>
      </w:r>
      <w:r w:rsidRPr="0063567D">
        <w:rPr>
          <w:szCs w:val="24"/>
          <w:vertAlign w:val="superscript"/>
        </w:rPr>
        <w:t>th</w:t>
      </w:r>
      <w:r w:rsidRPr="0063567D">
        <w:rPr>
          <w:szCs w:val="24"/>
        </w:rPr>
        <w:tab/>
        <w:t>Range Livestock Nutrition Workshop, Holbrook, AZ</w:t>
      </w:r>
    </w:p>
    <w:p w:rsidR="00EF574E" w:rsidRPr="0063567D" w:rsidRDefault="00EF574E" w:rsidP="00E446B4">
      <w:pPr>
        <w:ind w:left="720"/>
        <w:rPr>
          <w:sz w:val="28"/>
          <w:szCs w:val="28"/>
        </w:rPr>
      </w:pPr>
    </w:p>
    <w:p w:rsidR="0021038D" w:rsidRPr="0063567D" w:rsidRDefault="0021038D" w:rsidP="00E446B4">
      <w:pPr>
        <w:ind w:left="720"/>
        <w:rPr>
          <w:sz w:val="28"/>
          <w:szCs w:val="28"/>
        </w:rPr>
      </w:pPr>
    </w:p>
    <w:p w:rsidR="00EF574E" w:rsidRPr="0063567D" w:rsidRDefault="00EF574E" w:rsidP="00E446B4">
      <w:pPr>
        <w:ind w:left="720"/>
        <w:rPr>
          <w:sz w:val="28"/>
          <w:szCs w:val="28"/>
        </w:rPr>
      </w:pPr>
    </w:p>
    <w:p w:rsidR="006C2421" w:rsidRPr="0063567D" w:rsidRDefault="006C2421" w:rsidP="006C2421">
      <w:pPr>
        <w:tabs>
          <w:tab w:val="right" w:pos="9000"/>
        </w:tabs>
        <w:rPr>
          <w:b/>
          <w:sz w:val="28"/>
          <w:szCs w:val="28"/>
        </w:rPr>
      </w:pPr>
      <w:r w:rsidRPr="0063567D">
        <w:rPr>
          <w:b/>
          <w:sz w:val="28"/>
          <w:szCs w:val="28"/>
        </w:rPr>
        <w:t xml:space="preserve">Submitted by:  </w:t>
      </w:r>
    </w:p>
    <w:p w:rsidR="00CF698B" w:rsidRPr="0063567D" w:rsidRDefault="00CF698B" w:rsidP="006C2421">
      <w:pPr>
        <w:tabs>
          <w:tab w:val="right" w:pos="9000"/>
        </w:tabs>
        <w:rPr>
          <w:b/>
          <w:sz w:val="28"/>
          <w:szCs w:val="28"/>
        </w:rPr>
      </w:pPr>
    </w:p>
    <w:p w:rsidR="00CF698B" w:rsidRPr="0063567D" w:rsidRDefault="0021038D" w:rsidP="006C2421">
      <w:pPr>
        <w:tabs>
          <w:tab w:val="right" w:pos="9000"/>
        </w:tabs>
        <w:rPr>
          <w:b/>
          <w:sz w:val="28"/>
          <w:szCs w:val="28"/>
        </w:rPr>
      </w:pPr>
      <w:r w:rsidRPr="0063567D">
        <w:rPr>
          <w:b/>
          <w:sz w:val="28"/>
          <w:szCs w:val="28"/>
        </w:rPr>
        <w:t>Alisha Phipps</w:t>
      </w:r>
      <w:r w:rsidR="00CF698B" w:rsidRPr="0063567D">
        <w:rPr>
          <w:b/>
          <w:sz w:val="28"/>
          <w:szCs w:val="28"/>
        </w:rPr>
        <w:t>,</w:t>
      </w:r>
      <w:r w:rsidRPr="0063567D">
        <w:rPr>
          <w:b/>
          <w:sz w:val="28"/>
          <w:szCs w:val="28"/>
        </w:rPr>
        <w:t xml:space="preserve"> Acting</w:t>
      </w:r>
      <w:r w:rsidR="00CF698B" w:rsidRPr="0063567D">
        <w:rPr>
          <w:b/>
          <w:sz w:val="28"/>
          <w:szCs w:val="28"/>
        </w:rPr>
        <w:t xml:space="preserve"> District Conservationist</w:t>
      </w:r>
    </w:p>
    <w:sectPr w:rsidR="00CF698B" w:rsidRPr="0063567D" w:rsidSect="00E747E4">
      <w:footerReference w:type="first" r:id="rId8"/>
      <w:pgSz w:w="12240" w:h="15840" w:code="1"/>
      <w:pgMar w:top="720" w:right="994" w:bottom="1440" w:left="1440" w:header="720" w:footer="720" w:gutter="0"/>
      <w:cols w:space="720"/>
      <w:titlePg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A32CA" w:rsidRDefault="00AA32CA">
      <w:r>
        <w:separator/>
      </w:r>
    </w:p>
  </w:endnote>
  <w:endnote w:type="continuationSeparator" w:id="1">
    <w:p w:rsidR="00AA32CA" w:rsidRDefault="00AA32C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57E15" w:rsidRDefault="00122764">
    <w:pPr>
      <w:pStyle w:val="Footer"/>
      <w:rPr>
        <w:rFonts w:ascii="Tahoma" w:hAnsi="Tahoma"/>
        <w:sz w:val="18"/>
      </w:rPr>
    </w:pPr>
    <w:r>
      <w:rPr>
        <w:rFonts w:ascii="Tahoma" w:hAnsi="Tahoma"/>
        <w:noProof/>
        <w:sz w:val="18"/>
      </w:rPr>
      <w:pict>
        <v:line id="Line 1" o:spid="_x0000_s63489" style="position:absolute;z-index:251657728;visibility:visible" from="0,3.6pt" to="489.6pt,3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" o:allowincell="f"/>
      </w:pict>
    </w:r>
  </w:p>
  <w:p w:rsidR="00B57E15" w:rsidRDefault="00B57E15">
    <w:pPr>
      <w:pStyle w:val="Footer"/>
      <w:rPr>
        <w:rFonts w:ascii="Tahoma" w:hAnsi="Tahoma"/>
        <w:sz w:val="18"/>
      </w:rPr>
    </w:pPr>
    <w:r>
      <w:rPr>
        <w:rFonts w:ascii="Tahoma" w:hAnsi="Tahoma"/>
        <w:sz w:val="18"/>
      </w:rPr>
      <w:t>The Natural Resources Conservation Service,</w:t>
    </w:r>
  </w:p>
  <w:p w:rsidR="00B57E15" w:rsidRDefault="00B57E15">
    <w:pPr>
      <w:pStyle w:val="Footer"/>
      <w:rPr>
        <w:rFonts w:ascii="Tahoma" w:hAnsi="Tahoma"/>
        <w:sz w:val="18"/>
      </w:rPr>
    </w:pPr>
    <w:r>
      <w:rPr>
        <w:rFonts w:ascii="Tahoma" w:hAnsi="Tahoma"/>
        <w:sz w:val="18"/>
      </w:rPr>
      <w:t>formerly the Soil Conservation Service, works</w:t>
    </w:r>
  </w:p>
  <w:p w:rsidR="00B57E15" w:rsidRDefault="00B57E15">
    <w:pPr>
      <w:pStyle w:val="Footer"/>
      <w:rPr>
        <w:rFonts w:ascii="Tahoma" w:hAnsi="Tahoma"/>
        <w:sz w:val="18"/>
      </w:rPr>
    </w:pPr>
    <w:r>
      <w:rPr>
        <w:rFonts w:ascii="Tahoma" w:hAnsi="Tahoma"/>
        <w:sz w:val="18"/>
      </w:rPr>
      <w:t>hand-in-hand with the American people to</w:t>
    </w:r>
  </w:p>
  <w:p w:rsidR="00B57E15" w:rsidRDefault="00B57E15">
    <w:pPr>
      <w:pStyle w:val="Footer"/>
      <w:tabs>
        <w:tab w:val="clear" w:pos="8640"/>
        <w:tab w:val="right" w:pos="6660"/>
      </w:tabs>
    </w:pPr>
    <w:r>
      <w:rPr>
        <w:rFonts w:ascii="Tahoma" w:hAnsi="Tahoma"/>
        <w:sz w:val="18"/>
      </w:rPr>
      <w:t>conserve natural resources on private lands.</w:t>
    </w:r>
    <w:r>
      <w:rPr>
        <w:rFonts w:ascii="Tahoma" w:hAnsi="Tahoma"/>
        <w:sz w:val="18"/>
      </w:rPr>
      <w:tab/>
    </w:r>
    <w:r>
      <w:rPr>
        <w:rFonts w:ascii="Tahoma" w:hAnsi="Tahoma"/>
        <w:sz w:val="18"/>
      </w:rPr>
      <w:tab/>
      <w:t xml:space="preserve">          AN EQUAL OPPORTUNITY EMPLOYER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A32CA" w:rsidRDefault="00AA32CA">
      <w:r>
        <w:separator/>
      </w:r>
    </w:p>
  </w:footnote>
  <w:footnote w:type="continuationSeparator" w:id="1">
    <w:p w:rsidR="00AA32CA" w:rsidRDefault="00AA32CA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F37B88"/>
    <w:multiLevelType w:val="hybridMultilevel"/>
    <w:tmpl w:val="D35AA724"/>
    <w:lvl w:ilvl="0" w:tplc="595EDE9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15B4428F"/>
    <w:multiLevelType w:val="hybridMultilevel"/>
    <w:tmpl w:val="8E32810A"/>
    <w:lvl w:ilvl="0" w:tplc="2D86E988">
      <w:start w:val="1"/>
      <w:numFmt w:val="decimal"/>
      <w:lvlText w:val="%1."/>
      <w:lvlJc w:val="left"/>
      <w:pPr>
        <w:ind w:left="180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>
    <w:nsid w:val="27534644"/>
    <w:multiLevelType w:val="hybridMultilevel"/>
    <w:tmpl w:val="72C441C8"/>
    <w:lvl w:ilvl="0" w:tplc="CDFAA1B0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C7657F5"/>
    <w:multiLevelType w:val="hybridMultilevel"/>
    <w:tmpl w:val="5710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FF17406"/>
    <w:multiLevelType w:val="hybridMultilevel"/>
    <w:tmpl w:val="1226A360"/>
    <w:lvl w:ilvl="0" w:tplc="0409000F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5">
    <w:nsid w:val="3CF53A67"/>
    <w:multiLevelType w:val="hybridMultilevel"/>
    <w:tmpl w:val="E68041D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5395AA6"/>
    <w:multiLevelType w:val="hybridMultilevel"/>
    <w:tmpl w:val="B12A4826"/>
    <w:lvl w:ilvl="0" w:tplc="D8049D5E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7431E8C"/>
    <w:multiLevelType w:val="hybridMultilevel"/>
    <w:tmpl w:val="1226A360"/>
    <w:lvl w:ilvl="0" w:tplc="0409000F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8">
    <w:nsid w:val="5BE4121A"/>
    <w:multiLevelType w:val="hybridMultilevel"/>
    <w:tmpl w:val="5680E7D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9330F80"/>
    <w:multiLevelType w:val="hybridMultilevel"/>
    <w:tmpl w:val="16C874E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47A2C95"/>
    <w:multiLevelType w:val="hybridMultilevel"/>
    <w:tmpl w:val="0E50714A"/>
    <w:lvl w:ilvl="0" w:tplc="2D86E988">
      <w:start w:val="1"/>
      <w:numFmt w:val="decimal"/>
      <w:lvlText w:val="%1."/>
      <w:lvlJc w:val="left"/>
      <w:pPr>
        <w:ind w:left="180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7A55389"/>
    <w:multiLevelType w:val="hybridMultilevel"/>
    <w:tmpl w:val="2634147C"/>
    <w:lvl w:ilvl="0" w:tplc="D4487AE6">
      <w:start w:val="1"/>
      <w:numFmt w:val="decimal"/>
      <w:lvlText w:val="%1."/>
      <w:lvlJc w:val="left"/>
      <w:pPr>
        <w:ind w:left="342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62" w:hanging="360"/>
      </w:pPr>
    </w:lvl>
    <w:lvl w:ilvl="2" w:tplc="0409001B" w:tentative="1">
      <w:start w:val="1"/>
      <w:numFmt w:val="lowerRoman"/>
      <w:lvlText w:val="%3."/>
      <w:lvlJc w:val="right"/>
      <w:pPr>
        <w:ind w:left="1782" w:hanging="180"/>
      </w:pPr>
    </w:lvl>
    <w:lvl w:ilvl="3" w:tplc="0409000F" w:tentative="1">
      <w:start w:val="1"/>
      <w:numFmt w:val="decimal"/>
      <w:lvlText w:val="%4."/>
      <w:lvlJc w:val="left"/>
      <w:pPr>
        <w:ind w:left="2502" w:hanging="360"/>
      </w:pPr>
    </w:lvl>
    <w:lvl w:ilvl="4" w:tplc="04090019" w:tentative="1">
      <w:start w:val="1"/>
      <w:numFmt w:val="lowerLetter"/>
      <w:lvlText w:val="%5."/>
      <w:lvlJc w:val="left"/>
      <w:pPr>
        <w:ind w:left="3222" w:hanging="360"/>
      </w:pPr>
    </w:lvl>
    <w:lvl w:ilvl="5" w:tplc="0409001B" w:tentative="1">
      <w:start w:val="1"/>
      <w:numFmt w:val="lowerRoman"/>
      <w:lvlText w:val="%6."/>
      <w:lvlJc w:val="right"/>
      <w:pPr>
        <w:ind w:left="3942" w:hanging="180"/>
      </w:pPr>
    </w:lvl>
    <w:lvl w:ilvl="6" w:tplc="0409000F" w:tentative="1">
      <w:start w:val="1"/>
      <w:numFmt w:val="decimal"/>
      <w:lvlText w:val="%7."/>
      <w:lvlJc w:val="left"/>
      <w:pPr>
        <w:ind w:left="4662" w:hanging="360"/>
      </w:pPr>
    </w:lvl>
    <w:lvl w:ilvl="7" w:tplc="04090019" w:tentative="1">
      <w:start w:val="1"/>
      <w:numFmt w:val="lowerLetter"/>
      <w:lvlText w:val="%8."/>
      <w:lvlJc w:val="left"/>
      <w:pPr>
        <w:ind w:left="5382" w:hanging="360"/>
      </w:pPr>
    </w:lvl>
    <w:lvl w:ilvl="8" w:tplc="0409001B" w:tentative="1">
      <w:start w:val="1"/>
      <w:numFmt w:val="lowerRoman"/>
      <w:lvlText w:val="%9."/>
      <w:lvlJc w:val="right"/>
      <w:pPr>
        <w:ind w:left="6102" w:hanging="180"/>
      </w:pPr>
    </w:lvl>
  </w:abstractNum>
  <w:abstractNum w:abstractNumId="12">
    <w:nsid w:val="7D8C490B"/>
    <w:multiLevelType w:val="hybridMultilevel"/>
    <w:tmpl w:val="2F123A7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10"/>
  </w:num>
  <w:num w:numId="4">
    <w:abstractNumId w:val="6"/>
  </w:num>
  <w:num w:numId="5">
    <w:abstractNumId w:val="12"/>
  </w:num>
  <w:num w:numId="6">
    <w:abstractNumId w:val="9"/>
  </w:num>
  <w:num w:numId="7">
    <w:abstractNumId w:val="3"/>
  </w:num>
  <w:num w:numId="8">
    <w:abstractNumId w:val="8"/>
  </w:num>
  <w:num w:numId="9">
    <w:abstractNumId w:val="4"/>
  </w:num>
  <w:num w:numId="10">
    <w:abstractNumId w:val="0"/>
  </w:num>
  <w:num w:numId="11">
    <w:abstractNumId w:val="7"/>
  </w:num>
  <w:num w:numId="12">
    <w:abstractNumId w:val="5"/>
  </w:num>
  <w:num w:numId="13">
    <w:abstractNumId w:val="1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stylePaneFormatFilter w:val="3F01"/>
  <w:documentType w:val="letter"/>
  <w:defaultTabStop w:val="720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64514"/>
    <o:shapelayout v:ext="edit">
      <o:idmap v:ext="edit" data="62"/>
    </o:shapelayout>
  </w:hdrShapeDefaults>
  <w:footnotePr>
    <w:footnote w:id="0"/>
    <w:footnote w:id="1"/>
  </w:footnotePr>
  <w:endnotePr>
    <w:endnote w:id="0"/>
    <w:endnote w:id="1"/>
  </w:endnotePr>
  <w:compat/>
  <w:rsids>
    <w:rsidRoot w:val="0054784B"/>
    <w:rsid w:val="0005705A"/>
    <w:rsid w:val="000A09EF"/>
    <w:rsid w:val="000F7621"/>
    <w:rsid w:val="001028E3"/>
    <w:rsid w:val="00122764"/>
    <w:rsid w:val="00131A6F"/>
    <w:rsid w:val="001516ED"/>
    <w:rsid w:val="00173BE0"/>
    <w:rsid w:val="00177B1D"/>
    <w:rsid w:val="00193B8E"/>
    <w:rsid w:val="001B6A92"/>
    <w:rsid w:val="001F676D"/>
    <w:rsid w:val="0021038D"/>
    <w:rsid w:val="00212E5D"/>
    <w:rsid w:val="002263E9"/>
    <w:rsid w:val="00263013"/>
    <w:rsid w:val="00271E68"/>
    <w:rsid w:val="002D1504"/>
    <w:rsid w:val="00314191"/>
    <w:rsid w:val="00320F9E"/>
    <w:rsid w:val="00395CFD"/>
    <w:rsid w:val="00441ABC"/>
    <w:rsid w:val="0045008E"/>
    <w:rsid w:val="00501659"/>
    <w:rsid w:val="0052122D"/>
    <w:rsid w:val="0053306C"/>
    <w:rsid w:val="0054784B"/>
    <w:rsid w:val="00554400"/>
    <w:rsid w:val="005856D6"/>
    <w:rsid w:val="005A7970"/>
    <w:rsid w:val="005D5C83"/>
    <w:rsid w:val="00600170"/>
    <w:rsid w:val="0063567D"/>
    <w:rsid w:val="0066507E"/>
    <w:rsid w:val="00673CEA"/>
    <w:rsid w:val="006C2421"/>
    <w:rsid w:val="00771776"/>
    <w:rsid w:val="00825B1F"/>
    <w:rsid w:val="00826B3C"/>
    <w:rsid w:val="0083284A"/>
    <w:rsid w:val="00872849"/>
    <w:rsid w:val="008810EA"/>
    <w:rsid w:val="00896F16"/>
    <w:rsid w:val="008D714F"/>
    <w:rsid w:val="00965042"/>
    <w:rsid w:val="00980A34"/>
    <w:rsid w:val="00A16906"/>
    <w:rsid w:val="00AA32CA"/>
    <w:rsid w:val="00AC37A2"/>
    <w:rsid w:val="00AD5BB1"/>
    <w:rsid w:val="00AF3954"/>
    <w:rsid w:val="00B57E15"/>
    <w:rsid w:val="00B641B9"/>
    <w:rsid w:val="00BB3E5E"/>
    <w:rsid w:val="00C15237"/>
    <w:rsid w:val="00C206F6"/>
    <w:rsid w:val="00C91EE5"/>
    <w:rsid w:val="00CC1CD4"/>
    <w:rsid w:val="00CF698B"/>
    <w:rsid w:val="00D22F3D"/>
    <w:rsid w:val="00D23A53"/>
    <w:rsid w:val="00D43AF8"/>
    <w:rsid w:val="00D51D47"/>
    <w:rsid w:val="00DA5530"/>
    <w:rsid w:val="00DD4E43"/>
    <w:rsid w:val="00E446B4"/>
    <w:rsid w:val="00E747E4"/>
    <w:rsid w:val="00E75FD4"/>
    <w:rsid w:val="00E835B2"/>
    <w:rsid w:val="00E93490"/>
    <w:rsid w:val="00EB23F9"/>
    <w:rsid w:val="00EF574E"/>
    <w:rsid w:val="00F26868"/>
    <w:rsid w:val="00F478F8"/>
    <w:rsid w:val="00F642E2"/>
    <w:rsid w:val="00F6532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45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semiHidden="0" w:unhideWhenUsed="0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Normal (Web)" w:uiPriority="99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747E4"/>
    <w:rPr>
      <w:sz w:val="24"/>
    </w:rPr>
  </w:style>
  <w:style w:type="paragraph" w:styleId="Heading5">
    <w:name w:val="heading 5"/>
    <w:basedOn w:val="Normal"/>
    <w:next w:val="Normal"/>
    <w:qFormat/>
    <w:rsid w:val="00E747E4"/>
    <w:pPr>
      <w:keepNext/>
      <w:outlineLvl w:val="4"/>
    </w:pPr>
    <w:rPr>
      <w:rFonts w:ascii="Arial Narrow" w:hAnsi="Arial Narrow"/>
      <w:b/>
      <w:color w:val="000080"/>
      <w:sz w:val="9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rsid w:val="00E747E4"/>
    <w:pPr>
      <w:tabs>
        <w:tab w:val="center" w:pos="4320"/>
        <w:tab w:val="right" w:pos="8640"/>
      </w:tabs>
    </w:pPr>
    <w:rPr>
      <w:sz w:val="20"/>
    </w:rPr>
  </w:style>
  <w:style w:type="paragraph" w:styleId="Header">
    <w:name w:val="header"/>
    <w:basedOn w:val="Normal"/>
    <w:rsid w:val="00E747E4"/>
    <w:pPr>
      <w:tabs>
        <w:tab w:val="center" w:pos="4320"/>
        <w:tab w:val="right" w:pos="8640"/>
      </w:tabs>
    </w:pPr>
  </w:style>
  <w:style w:type="paragraph" w:styleId="Date">
    <w:name w:val="Date"/>
    <w:basedOn w:val="Normal"/>
    <w:next w:val="Normal"/>
    <w:rsid w:val="00E747E4"/>
  </w:style>
  <w:style w:type="paragraph" w:customStyle="1" w:styleId="InsideAddressName">
    <w:name w:val="Inside Address Name"/>
    <w:basedOn w:val="Normal"/>
    <w:rsid w:val="00E747E4"/>
  </w:style>
  <w:style w:type="paragraph" w:customStyle="1" w:styleId="InsideAddress">
    <w:name w:val="Inside Address"/>
    <w:basedOn w:val="Normal"/>
    <w:rsid w:val="00E747E4"/>
  </w:style>
  <w:style w:type="paragraph" w:styleId="Salutation">
    <w:name w:val="Salutation"/>
    <w:basedOn w:val="Normal"/>
    <w:next w:val="Normal"/>
    <w:rsid w:val="00E747E4"/>
  </w:style>
  <w:style w:type="paragraph" w:styleId="Closing">
    <w:name w:val="Closing"/>
    <w:basedOn w:val="Normal"/>
    <w:rsid w:val="00E747E4"/>
  </w:style>
  <w:style w:type="paragraph" w:styleId="Signature">
    <w:name w:val="Signature"/>
    <w:basedOn w:val="Normal"/>
    <w:rsid w:val="00E747E4"/>
  </w:style>
  <w:style w:type="paragraph" w:styleId="BodyText">
    <w:name w:val="Body Text"/>
    <w:basedOn w:val="Normal"/>
    <w:rsid w:val="00E747E4"/>
    <w:pPr>
      <w:spacing w:after="120"/>
    </w:pPr>
  </w:style>
  <w:style w:type="paragraph" w:styleId="ListParagraph">
    <w:name w:val="List Paragraph"/>
    <w:basedOn w:val="Normal"/>
    <w:uiPriority w:val="34"/>
    <w:qFormat/>
    <w:rsid w:val="00AD5BB1"/>
    <w:pPr>
      <w:ind w:left="720"/>
    </w:pPr>
  </w:style>
  <w:style w:type="table" w:styleId="TableGrid">
    <w:name w:val="Table Grid"/>
    <w:basedOn w:val="TableNormal"/>
    <w:rsid w:val="00F642E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rsid w:val="00177B1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177B1D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173BE0"/>
    <w:pPr>
      <w:spacing w:before="100" w:beforeAutospacing="1" w:after="100" w:afterAutospacing="1"/>
    </w:pPr>
    <w:rPr>
      <w:rFonts w:eastAsiaTheme="minorEastAsia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42190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840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346</Words>
  <Characters>1978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Dell Computer Corporation</Company>
  <LinksUpToDate>false</LinksUpToDate>
  <CharactersWithSpaces>2320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New Mexico State Office</dc:creator>
  <cp:lastModifiedBy>T420</cp:lastModifiedBy>
  <cp:revision>2</cp:revision>
  <cp:lastPrinted>2018-02-16T17:26:00Z</cp:lastPrinted>
  <dcterms:created xsi:type="dcterms:W3CDTF">2019-02-24T11:33:00Z</dcterms:created>
  <dcterms:modified xsi:type="dcterms:W3CDTF">2019-02-24T11:33:00Z</dcterms:modified>
</cp:coreProperties>
</file>